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Pr="00A81DA8" w:rsidRDefault="00BC2228" w:rsidP="00BC2228">
      <w:pPr>
        <w:rPr>
          <w:rFonts w:ascii="Tw Cen MT" w:hAnsi="Tw Cen MT"/>
          <w:bCs/>
          <w:sz w:val="28"/>
          <w:szCs w:val="28"/>
        </w:rPr>
      </w:pPr>
    </w:p>
    <w:p w:rsidR="00BC2228" w:rsidRPr="00A81DA8" w:rsidRDefault="00BC2228" w:rsidP="00BC2228">
      <w:pPr>
        <w:rPr>
          <w:rFonts w:ascii="Tw Cen MT" w:hAnsi="Tw Cen MT"/>
          <w:bCs/>
          <w:sz w:val="28"/>
          <w:szCs w:val="28"/>
        </w:rPr>
      </w:pPr>
    </w:p>
    <w:p w:rsidR="004F2AF5" w:rsidRPr="00A81DA8" w:rsidRDefault="004F2AF5" w:rsidP="004F2AF5">
      <w:pPr>
        <w:jc w:val="center"/>
        <w:rPr>
          <w:rFonts w:ascii="Tw Cen MT" w:hAnsi="Tw Cen MT"/>
          <w:sz w:val="28"/>
          <w:szCs w:val="28"/>
        </w:rPr>
      </w:pPr>
      <w:r w:rsidRPr="00A81DA8">
        <w:rPr>
          <w:rFonts w:ascii="Tw Cen MT" w:hAnsi="Tw Cen MT"/>
          <w:color w:val="0000FF"/>
          <w:sz w:val="28"/>
          <w:szCs w:val="28"/>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4pt;height:42pt" o:ole="" fillcolor="window">
            <v:imagedata r:id="rId8" o:title=""/>
          </v:shape>
          <o:OLEObject Type="Embed" ProgID="Word.Picture.8" ShapeID="_x0000_i1025" DrawAspect="Content" ObjectID="_1566637118" r:id="rId9"/>
        </w:object>
      </w:r>
      <w:r w:rsidRPr="00A81DA8">
        <w:rPr>
          <w:rFonts w:ascii="Tw Cen MT" w:hAnsi="Tw Cen MT"/>
          <w:sz w:val="28"/>
          <w:szCs w:val="28"/>
        </w:rPr>
        <w:t xml:space="preserve">   </w:t>
      </w:r>
      <w:r w:rsidR="00B87DF3" w:rsidRPr="00A81DA8">
        <w:rPr>
          <w:rFonts w:ascii="Tw Cen MT" w:hAnsi="Tw Cen MT"/>
          <w:b/>
          <w:color w:val="0000FF"/>
          <w:sz w:val="28"/>
          <w:szCs w:val="28"/>
        </w:rPr>
        <w:t>Education and Children’s Services</w:t>
      </w:r>
    </w:p>
    <w:p w:rsidR="00733423" w:rsidRPr="00A81DA8" w:rsidRDefault="00733423" w:rsidP="004F2AF5">
      <w:pPr>
        <w:jc w:val="center"/>
        <w:rPr>
          <w:rFonts w:ascii="Tw Cen MT" w:hAnsi="Tw Cen MT" w:cs="Arial"/>
          <w:b/>
          <w:sz w:val="28"/>
          <w:szCs w:val="28"/>
        </w:rPr>
      </w:pPr>
    </w:p>
    <w:p w:rsidR="00B87DF3" w:rsidRPr="00A81DA8" w:rsidRDefault="00B87DF3" w:rsidP="004F2AF5">
      <w:pPr>
        <w:jc w:val="center"/>
        <w:rPr>
          <w:rFonts w:ascii="Tw Cen MT" w:hAnsi="Tw Cen MT" w:cs="Arial"/>
          <w:b/>
          <w:sz w:val="28"/>
          <w:szCs w:val="28"/>
        </w:rPr>
      </w:pPr>
    </w:p>
    <w:p w:rsidR="00B87DF3" w:rsidRPr="00A81DA8" w:rsidRDefault="00B87DF3" w:rsidP="004F2AF5">
      <w:pPr>
        <w:jc w:val="center"/>
        <w:rPr>
          <w:rFonts w:ascii="Tw Cen MT" w:hAnsi="Tw Cen MT" w:cs="Arial"/>
          <w:b/>
          <w:sz w:val="28"/>
          <w:szCs w:val="28"/>
        </w:rPr>
      </w:pPr>
    </w:p>
    <w:p w:rsidR="004F2AF5" w:rsidRPr="00A81DA8" w:rsidRDefault="00906964" w:rsidP="004F2AF5">
      <w:pPr>
        <w:pStyle w:val="Heading9"/>
        <w:rPr>
          <w:rFonts w:ascii="Tw Cen MT" w:hAnsi="Tw Cen MT"/>
          <w:sz w:val="28"/>
          <w:szCs w:val="28"/>
        </w:rPr>
      </w:pPr>
      <w:r w:rsidRPr="00A81DA8">
        <w:rPr>
          <w:rFonts w:ascii="Tw Cen MT" w:hAnsi="Tw Cen MT"/>
          <w:sz w:val="28"/>
          <w:szCs w:val="28"/>
        </w:rPr>
        <w:t>STANDARDS &amp; QUALITY REPORT</w:t>
      </w:r>
      <w:r w:rsidR="007B72EA" w:rsidRPr="00A81DA8">
        <w:rPr>
          <w:rFonts w:ascii="Tw Cen MT" w:hAnsi="Tw Cen MT"/>
          <w:sz w:val="28"/>
          <w:szCs w:val="28"/>
        </w:rPr>
        <w:t xml:space="preserve"> </w:t>
      </w:r>
      <w:r w:rsidR="005A48F2" w:rsidRPr="00A81DA8">
        <w:rPr>
          <w:rFonts w:ascii="Tw Cen MT" w:hAnsi="Tw Cen MT"/>
          <w:sz w:val="28"/>
          <w:szCs w:val="28"/>
        </w:rPr>
        <w:t>AND IMPROVEMENT PLAN</w:t>
      </w:r>
    </w:p>
    <w:p w:rsidR="004F2AF5" w:rsidRPr="00A81DA8" w:rsidRDefault="004F2AF5" w:rsidP="004F2AF5">
      <w:pPr>
        <w:jc w:val="center"/>
        <w:rPr>
          <w:rFonts w:ascii="Tw Cen MT" w:hAnsi="Tw Cen MT" w:cs="Arial"/>
          <w:b/>
          <w:sz w:val="28"/>
          <w:szCs w:val="28"/>
        </w:rPr>
      </w:pPr>
    </w:p>
    <w:p w:rsidR="004F2AF5" w:rsidRPr="00A81DA8" w:rsidRDefault="004F2AF5" w:rsidP="004F2AF5">
      <w:pPr>
        <w:jc w:val="center"/>
        <w:rPr>
          <w:rFonts w:ascii="Tw Cen MT" w:hAnsi="Tw Cen MT" w:cs="Arial"/>
          <w:b/>
          <w:sz w:val="28"/>
          <w:szCs w:val="28"/>
        </w:rPr>
      </w:pPr>
      <w:r w:rsidRPr="00A81DA8">
        <w:rPr>
          <w:rFonts w:ascii="Tw Cen MT" w:hAnsi="Tw Cen MT" w:cs="Arial"/>
          <w:b/>
          <w:sz w:val="28"/>
          <w:szCs w:val="28"/>
        </w:rPr>
        <w:t>FOR</w:t>
      </w:r>
    </w:p>
    <w:p w:rsidR="004F2AF5" w:rsidRPr="00A81DA8" w:rsidRDefault="004F2AF5" w:rsidP="004F2AF5">
      <w:pPr>
        <w:jc w:val="center"/>
        <w:rPr>
          <w:rFonts w:ascii="Tw Cen MT" w:hAnsi="Tw Cen MT" w:cs="Arial"/>
          <w:b/>
          <w:sz w:val="28"/>
          <w:szCs w:val="28"/>
        </w:rPr>
      </w:pPr>
    </w:p>
    <w:p w:rsidR="004F2AF5" w:rsidRPr="00A81DA8" w:rsidRDefault="004F2AF5" w:rsidP="004F2AF5">
      <w:pPr>
        <w:jc w:val="center"/>
        <w:rPr>
          <w:rFonts w:ascii="Tw Cen MT" w:hAnsi="Tw Cen MT" w:cs="Arial"/>
          <w:b/>
          <w:sz w:val="28"/>
          <w:szCs w:val="28"/>
        </w:rPr>
      </w:pPr>
    </w:p>
    <w:p w:rsidR="004F2AF5" w:rsidRPr="00A81DA8" w:rsidRDefault="00CE1009" w:rsidP="004F2AF5">
      <w:pPr>
        <w:jc w:val="center"/>
        <w:rPr>
          <w:rFonts w:ascii="Tw Cen MT" w:hAnsi="Tw Cen MT" w:cs="Arial"/>
          <w:b/>
          <w:sz w:val="28"/>
          <w:szCs w:val="28"/>
        </w:rPr>
      </w:pPr>
      <w:r w:rsidRPr="00A81DA8">
        <w:rPr>
          <w:rFonts w:ascii="Tw Cen MT" w:hAnsi="Tw Cen MT" w:cs="Arial"/>
          <w:b/>
          <w:sz w:val="28"/>
          <w:szCs w:val="28"/>
        </w:rPr>
        <w:t>LUTHERMUIR</w:t>
      </w:r>
      <w:r w:rsidR="00520899" w:rsidRPr="00A81DA8">
        <w:rPr>
          <w:rFonts w:ascii="Tw Cen MT" w:hAnsi="Tw Cen MT" w:cs="Arial"/>
          <w:b/>
          <w:sz w:val="28"/>
          <w:szCs w:val="28"/>
        </w:rPr>
        <w:t xml:space="preserve"> PRIMARY SCHOOL</w:t>
      </w:r>
    </w:p>
    <w:p w:rsidR="00EC1176" w:rsidRPr="00A81DA8" w:rsidRDefault="00EC1176" w:rsidP="004F2AF5">
      <w:pPr>
        <w:jc w:val="center"/>
        <w:rPr>
          <w:rFonts w:ascii="Tw Cen MT" w:hAnsi="Tw Cen MT" w:cs="Arial"/>
          <w:b/>
          <w:sz w:val="28"/>
          <w:szCs w:val="28"/>
        </w:rPr>
      </w:pPr>
    </w:p>
    <w:p w:rsidR="00EC1176" w:rsidRPr="00A81DA8" w:rsidRDefault="00CE1009" w:rsidP="004F2AF5">
      <w:pPr>
        <w:jc w:val="center"/>
        <w:rPr>
          <w:rFonts w:ascii="Tw Cen MT" w:hAnsi="Tw Cen MT" w:cs="Arial"/>
          <w:b/>
          <w:sz w:val="28"/>
          <w:szCs w:val="28"/>
        </w:rPr>
      </w:pPr>
      <w:r w:rsidRPr="00A81DA8">
        <w:rPr>
          <w:rFonts w:ascii="Tw Cen MT" w:hAnsi="Tw Cen MT" w:cs="Arial"/>
          <w:b/>
          <w:noProof/>
          <w:sz w:val="28"/>
          <w:szCs w:val="28"/>
          <w:lang w:eastAsia="en-GB"/>
        </w:rPr>
        <w:drawing>
          <wp:inline distT="0" distB="0" distL="0" distR="0">
            <wp:extent cx="1238423" cy="80973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thermuir badge.png"/>
                    <pic:cNvPicPr/>
                  </pic:nvPicPr>
                  <pic:blipFill>
                    <a:blip r:embed="rId10">
                      <a:extLst>
                        <a:ext uri="{28A0092B-C50C-407E-A947-70E740481C1C}">
                          <a14:useLocalDpi xmlns:a14="http://schemas.microsoft.com/office/drawing/2010/main" val="0"/>
                        </a:ext>
                      </a:extLst>
                    </a:blip>
                    <a:stretch>
                      <a:fillRect/>
                    </a:stretch>
                  </pic:blipFill>
                  <pic:spPr>
                    <a:xfrm>
                      <a:off x="0" y="0"/>
                      <a:ext cx="1238423" cy="809738"/>
                    </a:xfrm>
                    <a:prstGeom prst="rect">
                      <a:avLst/>
                    </a:prstGeom>
                  </pic:spPr>
                </pic:pic>
              </a:graphicData>
            </a:graphic>
          </wp:inline>
        </w:drawing>
      </w:r>
    </w:p>
    <w:p w:rsidR="004F2AF5" w:rsidRPr="00A81DA8" w:rsidRDefault="004F2AF5" w:rsidP="004F2AF5">
      <w:pPr>
        <w:jc w:val="center"/>
        <w:rPr>
          <w:rFonts w:ascii="Tw Cen MT" w:hAnsi="Tw Cen MT" w:cs="Arial"/>
          <w:b/>
          <w:sz w:val="28"/>
          <w:szCs w:val="28"/>
        </w:rPr>
      </w:pPr>
    </w:p>
    <w:p w:rsidR="008420CA" w:rsidRPr="00A81DA8" w:rsidRDefault="008420CA" w:rsidP="00EC1176">
      <w:pPr>
        <w:rPr>
          <w:rFonts w:ascii="Tw Cen MT" w:hAnsi="Tw Cen MT"/>
          <w:b/>
          <w:sz w:val="28"/>
          <w:szCs w:val="28"/>
        </w:rPr>
      </w:pPr>
    </w:p>
    <w:p w:rsidR="008420CA" w:rsidRPr="00A81DA8" w:rsidRDefault="008420CA" w:rsidP="004F2AF5">
      <w:pPr>
        <w:pStyle w:val="Header"/>
        <w:tabs>
          <w:tab w:val="clear" w:pos="4153"/>
          <w:tab w:val="clear" w:pos="8306"/>
        </w:tabs>
        <w:rPr>
          <w:rFonts w:ascii="Tw Cen MT" w:hAnsi="Tw Cen MT"/>
          <w:b/>
          <w:sz w:val="28"/>
          <w:szCs w:val="28"/>
        </w:rPr>
      </w:pPr>
    </w:p>
    <w:p w:rsidR="004F2AF5" w:rsidRPr="00A81DA8" w:rsidRDefault="008420CA" w:rsidP="008420CA">
      <w:pPr>
        <w:pStyle w:val="Header"/>
        <w:tabs>
          <w:tab w:val="clear" w:pos="4153"/>
          <w:tab w:val="clear" w:pos="8306"/>
        </w:tabs>
        <w:rPr>
          <w:rFonts w:ascii="Tw Cen MT" w:hAnsi="Tw Cen MT"/>
          <w:b/>
          <w:bCs/>
          <w:sz w:val="28"/>
          <w:szCs w:val="28"/>
        </w:rPr>
      </w:pPr>
      <w:r w:rsidRPr="00A81DA8">
        <w:rPr>
          <w:rFonts w:ascii="Tw Cen MT" w:hAnsi="Tw Cen MT"/>
          <w:b/>
          <w:sz w:val="28"/>
          <w:szCs w:val="28"/>
        </w:rPr>
        <w:t xml:space="preserve">            </w:t>
      </w:r>
      <w:r w:rsidR="00946D54" w:rsidRPr="00A81DA8">
        <w:rPr>
          <w:rFonts w:ascii="Tw Cen MT" w:hAnsi="Tw Cen MT"/>
          <w:b/>
          <w:sz w:val="28"/>
          <w:szCs w:val="28"/>
        </w:rPr>
        <w:t xml:space="preserve">                  </w:t>
      </w:r>
      <w:r w:rsidRPr="00A81DA8">
        <w:rPr>
          <w:rFonts w:ascii="Tw Cen MT" w:hAnsi="Tw Cen MT"/>
          <w:b/>
          <w:sz w:val="28"/>
          <w:szCs w:val="28"/>
        </w:rPr>
        <w:t xml:space="preserve"> </w:t>
      </w:r>
      <w:r w:rsidR="00142DC7" w:rsidRPr="00A81DA8">
        <w:rPr>
          <w:rFonts w:ascii="Tw Cen MT" w:hAnsi="Tw Cen MT"/>
          <w:b/>
          <w:sz w:val="28"/>
          <w:szCs w:val="28"/>
        </w:rPr>
        <w:t xml:space="preserve">                                     </w:t>
      </w:r>
      <w:r w:rsidRPr="00A81DA8">
        <w:rPr>
          <w:rFonts w:ascii="Tw Cen MT" w:hAnsi="Tw Cen MT"/>
          <w:b/>
          <w:sz w:val="28"/>
          <w:szCs w:val="28"/>
        </w:rPr>
        <w:t>LAST UPDATED:</w:t>
      </w:r>
      <w:r w:rsidR="00142DC7" w:rsidRPr="00A81DA8">
        <w:rPr>
          <w:rFonts w:ascii="Tw Cen MT" w:hAnsi="Tw Cen MT"/>
          <w:b/>
          <w:sz w:val="28"/>
          <w:szCs w:val="28"/>
        </w:rPr>
        <w:t xml:space="preserve"> </w:t>
      </w:r>
      <w:r w:rsidR="00CE1009" w:rsidRPr="00A81DA8">
        <w:rPr>
          <w:rFonts w:ascii="Tw Cen MT" w:hAnsi="Tw Cen MT"/>
          <w:b/>
          <w:sz w:val="28"/>
          <w:szCs w:val="28"/>
        </w:rPr>
        <w:t>25th</w:t>
      </w:r>
      <w:r w:rsidR="00155E05" w:rsidRPr="00A81DA8">
        <w:rPr>
          <w:rFonts w:ascii="Tw Cen MT" w:hAnsi="Tw Cen MT"/>
          <w:b/>
          <w:sz w:val="28"/>
          <w:szCs w:val="28"/>
        </w:rPr>
        <w:t xml:space="preserve"> August</w:t>
      </w:r>
      <w:r w:rsidR="00AE4046" w:rsidRPr="00A81DA8">
        <w:rPr>
          <w:rFonts w:ascii="Tw Cen MT" w:hAnsi="Tw Cen MT"/>
          <w:b/>
          <w:sz w:val="28"/>
          <w:szCs w:val="28"/>
        </w:rPr>
        <w:t xml:space="preserve"> </w:t>
      </w:r>
      <w:r w:rsidR="00142DC7" w:rsidRPr="00A81DA8">
        <w:rPr>
          <w:rFonts w:ascii="Tw Cen MT" w:hAnsi="Tw Cen MT"/>
          <w:b/>
          <w:sz w:val="28"/>
          <w:szCs w:val="28"/>
        </w:rPr>
        <w:t>2017</w:t>
      </w:r>
    </w:p>
    <w:p w:rsidR="004F2AF5" w:rsidRPr="00A81DA8" w:rsidRDefault="004F2AF5" w:rsidP="004F2AF5">
      <w:pPr>
        <w:pStyle w:val="Footer"/>
        <w:rPr>
          <w:rFonts w:ascii="Tw Cen MT" w:hAnsi="Tw Cen MT"/>
          <w:b/>
          <w:bCs/>
          <w:sz w:val="28"/>
          <w:szCs w:val="28"/>
        </w:rPr>
      </w:pPr>
    </w:p>
    <w:p w:rsidR="004F2AF5" w:rsidRPr="00A81DA8" w:rsidRDefault="004F2AF5" w:rsidP="004F2AF5">
      <w:pPr>
        <w:pStyle w:val="Footer"/>
        <w:rPr>
          <w:rFonts w:ascii="Tw Cen MT" w:hAnsi="Tw Cen MT"/>
          <w:b/>
          <w:bCs/>
          <w:sz w:val="28"/>
          <w:szCs w:val="28"/>
        </w:rPr>
      </w:pPr>
    </w:p>
    <w:p w:rsidR="004F2AF5" w:rsidRPr="00A81DA8" w:rsidRDefault="004F2AF5" w:rsidP="004F2AF5">
      <w:pPr>
        <w:pStyle w:val="Footer"/>
        <w:jc w:val="center"/>
        <w:rPr>
          <w:rFonts w:ascii="Tw Cen MT" w:hAnsi="Tw Cen MT"/>
          <w:b/>
          <w:bCs/>
          <w:sz w:val="28"/>
          <w:szCs w:val="28"/>
        </w:rPr>
      </w:pPr>
    </w:p>
    <w:p w:rsidR="004F2AF5" w:rsidRPr="00A81DA8" w:rsidRDefault="004F2AF5" w:rsidP="004F2AF5">
      <w:pPr>
        <w:pStyle w:val="Footer"/>
        <w:jc w:val="center"/>
        <w:rPr>
          <w:rFonts w:ascii="Tw Cen MT" w:hAnsi="Tw Cen MT"/>
          <w:b/>
          <w:bCs/>
          <w:sz w:val="28"/>
          <w:szCs w:val="28"/>
        </w:rPr>
      </w:pPr>
    </w:p>
    <w:p w:rsidR="004F2AF5" w:rsidRPr="00A81DA8" w:rsidRDefault="004F2AF5" w:rsidP="004F2AF5">
      <w:pPr>
        <w:pStyle w:val="Footer"/>
        <w:jc w:val="center"/>
        <w:rPr>
          <w:rFonts w:ascii="Tw Cen MT" w:hAnsi="Tw Cen MT"/>
          <w:b/>
          <w:bCs/>
          <w:sz w:val="28"/>
          <w:szCs w:val="28"/>
        </w:rPr>
      </w:pPr>
    </w:p>
    <w:p w:rsidR="004F2AF5" w:rsidRPr="00A81DA8" w:rsidRDefault="004F2AF5" w:rsidP="004F2AF5">
      <w:pPr>
        <w:pStyle w:val="Footer"/>
        <w:jc w:val="center"/>
        <w:rPr>
          <w:rFonts w:ascii="Tw Cen MT" w:hAnsi="Tw Cen MT"/>
          <w:b/>
          <w:bCs/>
          <w:sz w:val="28"/>
          <w:szCs w:val="28"/>
        </w:rPr>
      </w:pPr>
      <w:r w:rsidRPr="00A81DA8">
        <w:rPr>
          <w:rFonts w:ascii="Tw Cen MT" w:hAnsi="Tw Cen MT"/>
          <w:b/>
          <w:bCs/>
          <w:sz w:val="28"/>
          <w:szCs w:val="28"/>
        </w:rPr>
        <w:t>Aberde</w:t>
      </w:r>
      <w:r w:rsidR="00550C6F" w:rsidRPr="00A81DA8">
        <w:rPr>
          <w:rFonts w:ascii="Tw Cen MT" w:hAnsi="Tw Cen MT"/>
          <w:b/>
          <w:bCs/>
          <w:sz w:val="28"/>
          <w:szCs w:val="28"/>
        </w:rPr>
        <w:t xml:space="preserve">enshire Council Education </w:t>
      </w:r>
      <w:r w:rsidR="00B87DF3" w:rsidRPr="00A81DA8">
        <w:rPr>
          <w:rFonts w:ascii="Tw Cen MT" w:hAnsi="Tw Cen MT"/>
          <w:b/>
          <w:bCs/>
          <w:sz w:val="28"/>
          <w:szCs w:val="28"/>
        </w:rPr>
        <w:t>and</w:t>
      </w:r>
      <w:r w:rsidR="00550C6F" w:rsidRPr="00A81DA8">
        <w:rPr>
          <w:rFonts w:ascii="Tw Cen MT" w:hAnsi="Tw Cen MT"/>
          <w:b/>
          <w:bCs/>
          <w:sz w:val="28"/>
          <w:szCs w:val="28"/>
        </w:rPr>
        <w:t xml:space="preserve"> Children’s</w:t>
      </w:r>
      <w:r w:rsidRPr="00A81DA8">
        <w:rPr>
          <w:rFonts w:ascii="Tw Cen MT" w:hAnsi="Tw Cen MT"/>
          <w:b/>
          <w:bCs/>
          <w:sz w:val="28"/>
          <w:szCs w:val="28"/>
        </w:rPr>
        <w:t xml:space="preserve"> Service</w:t>
      </w:r>
      <w:r w:rsidR="00550C6F" w:rsidRPr="00A81DA8">
        <w:rPr>
          <w:rFonts w:ascii="Tw Cen MT" w:hAnsi="Tw Cen MT"/>
          <w:b/>
          <w:bCs/>
          <w:sz w:val="28"/>
          <w:szCs w:val="28"/>
        </w:rPr>
        <w:t>s</w:t>
      </w:r>
    </w:p>
    <w:p w:rsidR="004F2AF5" w:rsidRPr="00A81DA8" w:rsidRDefault="004F2AF5" w:rsidP="004F2AF5">
      <w:pPr>
        <w:pStyle w:val="Footer"/>
        <w:jc w:val="center"/>
        <w:rPr>
          <w:rFonts w:ascii="Tw Cen MT" w:hAnsi="Tw Cen MT"/>
          <w:b/>
          <w:bCs/>
          <w:sz w:val="28"/>
          <w:szCs w:val="28"/>
        </w:rPr>
      </w:pPr>
    </w:p>
    <w:p w:rsidR="00576E67" w:rsidRPr="00A81DA8" w:rsidRDefault="00576E67" w:rsidP="00576E67">
      <w:pPr>
        <w:jc w:val="center"/>
        <w:rPr>
          <w:rFonts w:ascii="Tw Cen MT" w:hAnsi="Tw Cen MT"/>
          <w:sz w:val="28"/>
          <w:szCs w:val="28"/>
        </w:rPr>
        <w:sectPr w:rsidR="00576E67" w:rsidRPr="00A81DA8"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sidRPr="00A81DA8">
        <w:rPr>
          <w:rFonts w:ascii="Tw Cen MT" w:hAnsi="Tw Cen MT"/>
          <w:sz w:val="28"/>
          <w:szCs w:val="28"/>
        </w:rPr>
        <w:lastRenderedPageBreak/>
        <w:t xml:space="preserve">“Education </w:t>
      </w:r>
      <w:r w:rsidR="00B87DF3" w:rsidRPr="00A81DA8">
        <w:rPr>
          <w:rFonts w:ascii="Tw Cen MT" w:hAnsi="Tw Cen MT"/>
          <w:sz w:val="28"/>
          <w:szCs w:val="28"/>
        </w:rPr>
        <w:t>and</w:t>
      </w:r>
      <w:r w:rsidRPr="00A81DA8">
        <w:rPr>
          <w:rFonts w:ascii="Tw Cen MT" w:hAnsi="Tw Cen MT"/>
          <w:sz w:val="28"/>
          <w:szCs w:val="28"/>
        </w:rPr>
        <w:t xml:space="preserve"> Children’s Services works to improve the lives of children and young people, families and communities through the delivery of high quality services across Aberdeenshire”</w:t>
      </w:r>
    </w:p>
    <w:p w:rsidR="005C469E" w:rsidRPr="00A81DA8" w:rsidRDefault="00E27A22" w:rsidP="005C469E">
      <w:pPr>
        <w:pStyle w:val="BodyText3"/>
        <w:rPr>
          <w:rFonts w:ascii="Tw Cen MT" w:hAnsi="Tw Cen MT"/>
          <w:bCs w:val="0"/>
          <w:i w:val="0"/>
          <w:iCs w:val="0"/>
          <w:sz w:val="28"/>
          <w:szCs w:val="28"/>
          <w:u w:val="single"/>
        </w:rPr>
      </w:pPr>
      <w:r w:rsidRPr="00A81DA8">
        <w:rPr>
          <w:rFonts w:ascii="Tw Cen MT" w:hAnsi="Tw Cen MT"/>
          <w:bCs w:val="0"/>
          <w:i w:val="0"/>
          <w:iCs w:val="0"/>
          <w:sz w:val="28"/>
          <w:szCs w:val="28"/>
        </w:rPr>
        <w:lastRenderedPageBreak/>
        <w:t xml:space="preserve">                        </w:t>
      </w:r>
      <w:r w:rsidR="00360915" w:rsidRPr="00A81DA8">
        <w:rPr>
          <w:rFonts w:ascii="Tw Cen MT" w:hAnsi="Tw Cen MT"/>
          <w:bCs w:val="0"/>
          <w:i w:val="0"/>
          <w:iCs w:val="0"/>
          <w:sz w:val="28"/>
          <w:szCs w:val="28"/>
        </w:rPr>
        <w:t xml:space="preserve">                                                  </w:t>
      </w:r>
      <w:r w:rsidRPr="00A81DA8">
        <w:rPr>
          <w:rFonts w:ascii="Tw Cen MT" w:hAnsi="Tw Cen MT"/>
          <w:bCs w:val="0"/>
          <w:i w:val="0"/>
          <w:iCs w:val="0"/>
          <w:sz w:val="28"/>
          <w:szCs w:val="28"/>
          <w:u w:val="single"/>
        </w:rPr>
        <w:t>Introduction: local and national context</w:t>
      </w:r>
    </w:p>
    <w:p w:rsidR="005C469E" w:rsidRPr="00A81DA8" w:rsidRDefault="005C469E" w:rsidP="005C469E">
      <w:pPr>
        <w:pStyle w:val="BodyText3"/>
        <w:rPr>
          <w:rFonts w:ascii="Tw Cen MT" w:hAnsi="Tw Cen MT"/>
          <w:bCs w:val="0"/>
          <w:i w:val="0"/>
          <w:iCs w:val="0"/>
          <w:sz w:val="28"/>
          <w:szCs w:val="28"/>
        </w:rPr>
      </w:pPr>
    </w:p>
    <w:p w:rsidR="00667109" w:rsidRPr="00A81DA8" w:rsidRDefault="00EF5AB0" w:rsidP="005C469E">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 xml:space="preserve">This Standards and Quality Report </w:t>
      </w:r>
      <w:r w:rsidR="005A48F2" w:rsidRPr="00A81DA8">
        <w:rPr>
          <w:rFonts w:ascii="Tw Cen MT" w:hAnsi="Tw Cen MT"/>
          <w:b w:val="0"/>
          <w:bCs w:val="0"/>
          <w:i w:val="0"/>
          <w:iCs w:val="0"/>
          <w:sz w:val="28"/>
          <w:szCs w:val="28"/>
        </w:rPr>
        <w:t xml:space="preserve">and Improvement Plan </w:t>
      </w:r>
      <w:r w:rsidRPr="00A81DA8">
        <w:rPr>
          <w:rFonts w:ascii="Tw Cen MT" w:hAnsi="Tw Cen MT"/>
          <w:b w:val="0"/>
          <w:bCs w:val="0"/>
          <w:i w:val="0"/>
          <w:iCs w:val="0"/>
          <w:sz w:val="28"/>
          <w:szCs w:val="28"/>
        </w:rPr>
        <w:t>is influenced by both Aberdeenshire and national priorities. These can be summarised as follows:</w:t>
      </w:r>
    </w:p>
    <w:p w:rsidR="00746586" w:rsidRPr="00A81DA8" w:rsidRDefault="00746586" w:rsidP="005C469E">
      <w:pPr>
        <w:pStyle w:val="BodyText3"/>
        <w:rPr>
          <w:rFonts w:ascii="Tw Cen MT" w:hAnsi="Tw Cen MT"/>
          <w:bCs w:val="0"/>
          <w:i w:val="0"/>
          <w:iCs w:val="0"/>
          <w:sz w:val="28"/>
          <w:szCs w:val="28"/>
        </w:rPr>
      </w:pPr>
    </w:p>
    <w:p w:rsidR="00786AA6" w:rsidRPr="00A81DA8" w:rsidRDefault="00E27A22" w:rsidP="00360915">
      <w:pPr>
        <w:pStyle w:val="BodyText3"/>
        <w:rPr>
          <w:rFonts w:ascii="Tw Cen MT" w:hAnsi="Tw Cen MT"/>
          <w:bCs w:val="0"/>
          <w:i w:val="0"/>
          <w:iCs w:val="0"/>
          <w:sz w:val="28"/>
          <w:szCs w:val="28"/>
        </w:rPr>
      </w:pPr>
      <w:r w:rsidRPr="00A81DA8">
        <w:rPr>
          <w:rFonts w:ascii="Tw Cen MT" w:hAnsi="Tw Cen MT"/>
          <w:bCs w:val="0"/>
          <w:i w:val="0"/>
          <w:iCs w:val="0"/>
          <w:sz w:val="28"/>
          <w:szCs w:val="28"/>
        </w:rPr>
        <w:t>Aberdeenshire Priorities:</w:t>
      </w:r>
      <w:r w:rsidR="00360915" w:rsidRPr="00A81DA8">
        <w:rPr>
          <w:rFonts w:ascii="Tw Cen MT" w:hAnsi="Tw Cen MT"/>
          <w:bCs w:val="0"/>
          <w:i w:val="0"/>
          <w:iCs w:val="0"/>
          <w:sz w:val="28"/>
          <w:szCs w:val="28"/>
        </w:rPr>
        <w:t xml:space="preserve"> </w:t>
      </w:r>
      <w:r w:rsidR="00367CAE" w:rsidRPr="00A81DA8">
        <w:rPr>
          <w:rFonts w:ascii="Tw Cen MT" w:hAnsi="Tw Cen MT"/>
          <w:bCs w:val="0"/>
          <w:i w:val="0"/>
          <w:iCs w:val="0"/>
          <w:sz w:val="28"/>
          <w:szCs w:val="28"/>
        </w:rPr>
        <w:t xml:space="preserve"> </w:t>
      </w:r>
      <w:r w:rsidR="00746586" w:rsidRPr="00A81DA8">
        <w:rPr>
          <w:rFonts w:ascii="Tw Cen MT" w:hAnsi="Tw Cen MT"/>
          <w:bCs w:val="0"/>
          <w:i w:val="0"/>
          <w:iCs w:val="0"/>
          <w:sz w:val="28"/>
          <w:szCs w:val="28"/>
        </w:rPr>
        <w:t>these should be reflected in all areas of this document and the actions that emerge from it</w:t>
      </w:r>
      <w:r w:rsidR="00367CAE" w:rsidRPr="00A81DA8">
        <w:rPr>
          <w:rFonts w:ascii="Tw Cen MT" w:hAnsi="Tw Cen MT"/>
          <w:bCs w:val="0"/>
          <w:i w:val="0"/>
          <w:iCs w:val="0"/>
          <w:sz w:val="28"/>
          <w:szCs w:val="28"/>
        </w:rPr>
        <w:t xml:space="preserve"> </w:t>
      </w:r>
      <w:r w:rsidR="00746586" w:rsidRPr="00A81DA8">
        <w:rPr>
          <w:rFonts w:ascii="Tw Cen MT" w:hAnsi="Tw Cen MT"/>
          <w:bCs w:val="0"/>
          <w:i w:val="0"/>
          <w:iCs w:val="0"/>
          <w:sz w:val="28"/>
          <w:szCs w:val="28"/>
        </w:rPr>
        <w:t xml:space="preserve">  </w:t>
      </w:r>
    </w:p>
    <w:p w:rsidR="004714D4" w:rsidRPr="00A81DA8" w:rsidRDefault="004714D4" w:rsidP="00360915">
      <w:pPr>
        <w:pStyle w:val="BodyText3"/>
        <w:rPr>
          <w:rFonts w:ascii="Tw Cen MT" w:hAnsi="Tw Cen MT"/>
          <w:sz w:val="28"/>
          <w:szCs w:val="28"/>
        </w:rPr>
      </w:pPr>
    </w:p>
    <w:p w:rsidR="00746586" w:rsidRPr="00A81DA8" w:rsidRDefault="00746586" w:rsidP="00746586">
      <w:pPr>
        <w:pStyle w:val="ListParagraph"/>
        <w:numPr>
          <w:ilvl w:val="0"/>
          <w:numId w:val="22"/>
        </w:numPr>
        <w:spacing w:after="240" w:line="320" w:lineRule="exact"/>
        <w:rPr>
          <w:rFonts w:ascii="Tw Cen MT" w:hAnsi="Tw Cen MT"/>
          <w:sz w:val="28"/>
          <w:szCs w:val="28"/>
        </w:rPr>
      </w:pPr>
      <w:r w:rsidRPr="00A81DA8">
        <w:rPr>
          <w:rFonts w:ascii="Tw Cen MT" w:hAnsi="Tw Cen MT"/>
          <w:sz w:val="28"/>
          <w:szCs w:val="28"/>
        </w:rPr>
        <w:t>to develop excellence and equity</w:t>
      </w:r>
    </w:p>
    <w:p w:rsidR="00746586" w:rsidRPr="00A81DA8" w:rsidRDefault="00746586" w:rsidP="00746586">
      <w:pPr>
        <w:pStyle w:val="ListParagraph"/>
        <w:numPr>
          <w:ilvl w:val="0"/>
          <w:numId w:val="22"/>
        </w:numPr>
        <w:spacing w:after="240" w:line="320" w:lineRule="exact"/>
        <w:rPr>
          <w:rFonts w:ascii="Tw Cen MT" w:hAnsi="Tw Cen MT"/>
          <w:sz w:val="28"/>
          <w:szCs w:val="28"/>
        </w:rPr>
      </w:pPr>
      <w:r w:rsidRPr="00A81DA8">
        <w:rPr>
          <w:rFonts w:ascii="Tw Cen MT" w:hAnsi="Tw Cen MT"/>
          <w:sz w:val="28"/>
          <w:szCs w:val="28"/>
        </w:rPr>
        <w:t>to embed the principles of GIRFEC (Getting it Right for Every Child)</w:t>
      </w:r>
    </w:p>
    <w:p w:rsidR="00746586" w:rsidRPr="00A81DA8" w:rsidRDefault="00746586" w:rsidP="00A56DCB">
      <w:pPr>
        <w:pStyle w:val="ListParagraph"/>
        <w:numPr>
          <w:ilvl w:val="0"/>
          <w:numId w:val="22"/>
        </w:numPr>
        <w:spacing w:after="240" w:line="320" w:lineRule="exact"/>
        <w:rPr>
          <w:rFonts w:ascii="Tw Cen MT" w:hAnsi="Tw Cen MT"/>
          <w:sz w:val="28"/>
          <w:szCs w:val="28"/>
        </w:rPr>
      </w:pPr>
      <w:r w:rsidRPr="00A81DA8">
        <w:rPr>
          <w:rFonts w:ascii="Tw Cen MT" w:hAnsi="Tw Cen MT"/>
          <w:sz w:val="28"/>
          <w:szCs w:val="28"/>
        </w:rPr>
        <w:t>to provide support in developing inclusive, vibra</w:t>
      </w:r>
      <w:r w:rsidR="006D3898" w:rsidRPr="00A81DA8">
        <w:rPr>
          <w:rFonts w:ascii="Tw Cen MT" w:hAnsi="Tw Cen MT"/>
          <w:sz w:val="28"/>
          <w:szCs w:val="28"/>
        </w:rPr>
        <w:t>nt</w:t>
      </w:r>
      <w:r w:rsidRPr="00A81DA8">
        <w:rPr>
          <w:rFonts w:ascii="Tw Cen MT" w:hAnsi="Tw Cen MT"/>
          <w:sz w:val="28"/>
          <w:szCs w:val="28"/>
        </w:rPr>
        <w:t xml:space="preserve"> and healthy communities</w:t>
      </w:r>
    </w:p>
    <w:p w:rsidR="00E27A22" w:rsidRPr="00A81DA8" w:rsidRDefault="00367CAE" w:rsidP="005C469E">
      <w:pPr>
        <w:pStyle w:val="BodyText3"/>
        <w:rPr>
          <w:rFonts w:ascii="Tw Cen MT" w:hAnsi="Tw Cen MT"/>
          <w:bCs w:val="0"/>
          <w:i w:val="0"/>
          <w:iCs w:val="0"/>
          <w:sz w:val="28"/>
          <w:szCs w:val="28"/>
        </w:rPr>
      </w:pPr>
      <w:r w:rsidRPr="00A81DA8">
        <w:rPr>
          <w:rFonts w:ascii="Tw Cen MT" w:hAnsi="Tw Cen MT"/>
          <w:bCs w:val="0"/>
          <w:i w:val="0"/>
          <w:iCs w:val="0"/>
          <w:sz w:val="28"/>
          <w:szCs w:val="28"/>
        </w:rPr>
        <w:t>National Improvement Framework Priorities:</w:t>
      </w:r>
    </w:p>
    <w:p w:rsidR="00882675" w:rsidRPr="00A81DA8" w:rsidRDefault="00882675" w:rsidP="00882675">
      <w:pPr>
        <w:numPr>
          <w:ilvl w:val="0"/>
          <w:numId w:val="16"/>
        </w:numPr>
        <w:autoSpaceDE w:val="0"/>
        <w:autoSpaceDN w:val="0"/>
        <w:adjustRightInd w:val="0"/>
        <w:rPr>
          <w:rFonts w:ascii="Tw Cen MT" w:hAnsi="Tw Cen MT" w:cs="Arial"/>
          <w:bCs/>
          <w:color w:val="000000"/>
          <w:sz w:val="28"/>
          <w:szCs w:val="28"/>
          <w:lang w:eastAsia="en-GB"/>
        </w:rPr>
      </w:pPr>
      <w:r w:rsidRPr="00A81DA8">
        <w:rPr>
          <w:rFonts w:ascii="Tw Cen MT" w:hAnsi="Tw Cen MT" w:cs="Arial"/>
          <w:bCs/>
          <w:color w:val="000000"/>
          <w:sz w:val="28"/>
          <w:szCs w:val="28"/>
          <w:lang w:eastAsia="en-GB"/>
        </w:rPr>
        <w:t>Improvement in attainment, particularly in literacy and numeracy;</w:t>
      </w:r>
    </w:p>
    <w:p w:rsidR="00882675" w:rsidRPr="00A81DA8" w:rsidRDefault="00882675" w:rsidP="00882675">
      <w:pPr>
        <w:numPr>
          <w:ilvl w:val="0"/>
          <w:numId w:val="16"/>
        </w:numPr>
        <w:autoSpaceDE w:val="0"/>
        <w:autoSpaceDN w:val="0"/>
        <w:adjustRightInd w:val="0"/>
        <w:rPr>
          <w:rFonts w:ascii="Tw Cen MT" w:hAnsi="Tw Cen MT" w:cs="Arial"/>
          <w:bCs/>
          <w:color w:val="000000"/>
          <w:sz w:val="28"/>
          <w:szCs w:val="28"/>
          <w:lang w:eastAsia="en-GB"/>
        </w:rPr>
      </w:pPr>
      <w:r w:rsidRPr="00A81DA8">
        <w:rPr>
          <w:rFonts w:ascii="Tw Cen MT" w:hAnsi="Tw Cen MT" w:cs="Arial"/>
          <w:bCs/>
          <w:color w:val="000000"/>
          <w:sz w:val="28"/>
          <w:szCs w:val="28"/>
          <w:lang w:eastAsia="en-GB"/>
        </w:rPr>
        <w:t>Closing the attainment gap between the most and least disadvantaged children;</w:t>
      </w:r>
    </w:p>
    <w:p w:rsidR="00882675" w:rsidRPr="00A81DA8" w:rsidRDefault="00882675" w:rsidP="00882675">
      <w:pPr>
        <w:numPr>
          <w:ilvl w:val="0"/>
          <w:numId w:val="16"/>
        </w:numPr>
        <w:autoSpaceDE w:val="0"/>
        <w:autoSpaceDN w:val="0"/>
        <w:adjustRightInd w:val="0"/>
        <w:rPr>
          <w:rFonts w:ascii="Tw Cen MT" w:hAnsi="Tw Cen MT" w:cs="Arial"/>
          <w:bCs/>
          <w:color w:val="000000"/>
          <w:sz w:val="28"/>
          <w:szCs w:val="28"/>
          <w:lang w:eastAsia="en-GB"/>
        </w:rPr>
      </w:pPr>
      <w:r w:rsidRPr="00A81DA8">
        <w:rPr>
          <w:rFonts w:ascii="Tw Cen MT" w:hAnsi="Tw Cen MT" w:cs="Arial"/>
          <w:bCs/>
          <w:color w:val="000000"/>
          <w:sz w:val="28"/>
          <w:szCs w:val="28"/>
          <w:lang w:eastAsia="en-GB"/>
        </w:rPr>
        <w:t>Improvement in children and young people’s health and wellbeing; and</w:t>
      </w:r>
    </w:p>
    <w:p w:rsidR="00367CAE" w:rsidRPr="00A81DA8" w:rsidRDefault="00882675" w:rsidP="00882675">
      <w:pPr>
        <w:numPr>
          <w:ilvl w:val="0"/>
          <w:numId w:val="16"/>
        </w:numPr>
        <w:autoSpaceDE w:val="0"/>
        <w:autoSpaceDN w:val="0"/>
        <w:adjustRightInd w:val="0"/>
        <w:rPr>
          <w:rFonts w:ascii="Tw Cen MT" w:hAnsi="Tw Cen MT" w:cs="Arial"/>
          <w:sz w:val="28"/>
          <w:szCs w:val="28"/>
        </w:rPr>
      </w:pPr>
      <w:r w:rsidRPr="00A81DA8">
        <w:rPr>
          <w:rFonts w:ascii="Tw Cen MT" w:hAnsi="Tw Cen MT" w:cs="Arial"/>
          <w:color w:val="000000"/>
          <w:sz w:val="28"/>
          <w:szCs w:val="28"/>
          <w:lang w:eastAsia="en-GB"/>
        </w:rPr>
        <w:t>Improvement in employability skills and sustained, positive school leaver destinations for all young people;</w:t>
      </w:r>
    </w:p>
    <w:p w:rsidR="00667109" w:rsidRPr="00A81DA8" w:rsidRDefault="00667109" w:rsidP="00367CAE">
      <w:pPr>
        <w:pStyle w:val="BodyText3"/>
        <w:rPr>
          <w:rFonts w:ascii="Tw Cen MT" w:hAnsi="Tw Cen MT"/>
          <w:bCs w:val="0"/>
          <w:i w:val="0"/>
          <w:iCs w:val="0"/>
          <w:sz w:val="28"/>
          <w:szCs w:val="28"/>
        </w:rPr>
      </w:pPr>
    </w:p>
    <w:p w:rsidR="00882675" w:rsidRPr="00A81DA8" w:rsidRDefault="00367CAE" w:rsidP="00367CAE">
      <w:pPr>
        <w:pStyle w:val="BodyText3"/>
        <w:rPr>
          <w:rFonts w:ascii="Tw Cen MT" w:hAnsi="Tw Cen MT"/>
          <w:bCs w:val="0"/>
          <w:i w:val="0"/>
          <w:iCs w:val="0"/>
          <w:sz w:val="28"/>
          <w:szCs w:val="28"/>
        </w:rPr>
      </w:pPr>
      <w:r w:rsidRPr="00A81DA8">
        <w:rPr>
          <w:rFonts w:ascii="Tw Cen MT" w:hAnsi="Tw Cen MT"/>
          <w:bCs w:val="0"/>
          <w:i w:val="0"/>
          <w:iCs w:val="0"/>
          <w:sz w:val="28"/>
          <w:szCs w:val="28"/>
        </w:rPr>
        <w:t xml:space="preserve">National Improvement Framework Drivers: </w:t>
      </w:r>
    </w:p>
    <w:p w:rsidR="00882675" w:rsidRPr="00A81DA8" w:rsidRDefault="009F0A95" w:rsidP="00882675">
      <w:pPr>
        <w:pStyle w:val="BodyText3"/>
        <w:numPr>
          <w:ilvl w:val="0"/>
          <w:numId w:val="19"/>
        </w:numPr>
        <w:rPr>
          <w:rFonts w:ascii="Tw Cen MT" w:hAnsi="Tw Cen MT"/>
          <w:b w:val="0"/>
          <w:bCs w:val="0"/>
          <w:i w:val="0"/>
          <w:iCs w:val="0"/>
          <w:sz w:val="28"/>
          <w:szCs w:val="28"/>
        </w:rPr>
      </w:pPr>
      <w:r w:rsidRPr="00A81DA8">
        <w:rPr>
          <w:rFonts w:ascii="Tw Cen MT" w:hAnsi="Tw Cen MT"/>
          <w:b w:val="0"/>
          <w:bCs w:val="0"/>
          <w:i w:val="0"/>
          <w:iCs w:val="0"/>
          <w:sz w:val="28"/>
          <w:szCs w:val="28"/>
        </w:rPr>
        <w:t>School leadership</w:t>
      </w:r>
    </w:p>
    <w:p w:rsidR="009F0A95" w:rsidRPr="00A81DA8" w:rsidRDefault="009F0A95" w:rsidP="00882675">
      <w:pPr>
        <w:pStyle w:val="BodyText3"/>
        <w:numPr>
          <w:ilvl w:val="0"/>
          <w:numId w:val="19"/>
        </w:numPr>
        <w:rPr>
          <w:rFonts w:ascii="Tw Cen MT" w:hAnsi="Tw Cen MT"/>
          <w:b w:val="0"/>
          <w:bCs w:val="0"/>
          <w:i w:val="0"/>
          <w:iCs w:val="0"/>
          <w:sz w:val="28"/>
          <w:szCs w:val="28"/>
        </w:rPr>
      </w:pPr>
      <w:r w:rsidRPr="00A81DA8">
        <w:rPr>
          <w:rFonts w:ascii="Tw Cen MT" w:hAnsi="Tw Cen MT"/>
          <w:b w:val="0"/>
          <w:bCs w:val="0"/>
          <w:i w:val="0"/>
          <w:iCs w:val="0"/>
          <w:sz w:val="28"/>
          <w:szCs w:val="28"/>
        </w:rPr>
        <w:t>Teacher professionalism</w:t>
      </w:r>
    </w:p>
    <w:p w:rsidR="009F0A95" w:rsidRPr="00A81DA8" w:rsidRDefault="009F0A95" w:rsidP="00882675">
      <w:pPr>
        <w:pStyle w:val="BodyText3"/>
        <w:numPr>
          <w:ilvl w:val="0"/>
          <w:numId w:val="19"/>
        </w:numPr>
        <w:rPr>
          <w:rFonts w:ascii="Tw Cen MT" w:hAnsi="Tw Cen MT"/>
          <w:b w:val="0"/>
          <w:bCs w:val="0"/>
          <w:i w:val="0"/>
          <w:iCs w:val="0"/>
          <w:sz w:val="28"/>
          <w:szCs w:val="28"/>
        </w:rPr>
      </w:pPr>
      <w:r w:rsidRPr="00A81DA8">
        <w:rPr>
          <w:rFonts w:ascii="Tw Cen MT" w:hAnsi="Tw Cen MT"/>
          <w:b w:val="0"/>
          <w:bCs w:val="0"/>
          <w:i w:val="0"/>
          <w:iCs w:val="0"/>
          <w:sz w:val="28"/>
          <w:szCs w:val="28"/>
        </w:rPr>
        <w:t>Parental engagement</w:t>
      </w:r>
    </w:p>
    <w:p w:rsidR="009F0A95" w:rsidRPr="00A81DA8" w:rsidRDefault="009F0A95" w:rsidP="00882675">
      <w:pPr>
        <w:pStyle w:val="BodyText3"/>
        <w:numPr>
          <w:ilvl w:val="0"/>
          <w:numId w:val="19"/>
        </w:numPr>
        <w:rPr>
          <w:rFonts w:ascii="Tw Cen MT" w:hAnsi="Tw Cen MT"/>
          <w:b w:val="0"/>
          <w:bCs w:val="0"/>
          <w:i w:val="0"/>
          <w:iCs w:val="0"/>
          <w:sz w:val="28"/>
          <w:szCs w:val="28"/>
        </w:rPr>
      </w:pPr>
      <w:r w:rsidRPr="00A81DA8">
        <w:rPr>
          <w:rFonts w:ascii="Tw Cen MT" w:hAnsi="Tw Cen MT"/>
          <w:b w:val="0"/>
          <w:bCs w:val="0"/>
          <w:i w:val="0"/>
          <w:iCs w:val="0"/>
          <w:sz w:val="28"/>
          <w:szCs w:val="28"/>
        </w:rPr>
        <w:t>Assessment of children’s progress</w:t>
      </w:r>
    </w:p>
    <w:p w:rsidR="009F0A95" w:rsidRPr="00A81DA8" w:rsidRDefault="009F0A95" w:rsidP="00882675">
      <w:pPr>
        <w:pStyle w:val="BodyText3"/>
        <w:numPr>
          <w:ilvl w:val="0"/>
          <w:numId w:val="19"/>
        </w:numPr>
        <w:rPr>
          <w:rFonts w:ascii="Tw Cen MT" w:hAnsi="Tw Cen MT"/>
          <w:b w:val="0"/>
          <w:bCs w:val="0"/>
          <w:i w:val="0"/>
          <w:iCs w:val="0"/>
          <w:sz w:val="28"/>
          <w:szCs w:val="28"/>
        </w:rPr>
      </w:pPr>
      <w:r w:rsidRPr="00A81DA8">
        <w:rPr>
          <w:rFonts w:ascii="Tw Cen MT" w:hAnsi="Tw Cen MT"/>
          <w:b w:val="0"/>
          <w:bCs w:val="0"/>
          <w:i w:val="0"/>
          <w:iCs w:val="0"/>
          <w:sz w:val="28"/>
          <w:szCs w:val="28"/>
        </w:rPr>
        <w:t>School improvement</w:t>
      </w:r>
    </w:p>
    <w:p w:rsidR="009F0A95" w:rsidRPr="00A81DA8" w:rsidRDefault="009F0A95" w:rsidP="00882675">
      <w:pPr>
        <w:pStyle w:val="BodyText3"/>
        <w:numPr>
          <w:ilvl w:val="0"/>
          <w:numId w:val="19"/>
        </w:numPr>
        <w:rPr>
          <w:rFonts w:ascii="Tw Cen MT" w:hAnsi="Tw Cen MT"/>
          <w:b w:val="0"/>
          <w:bCs w:val="0"/>
          <w:i w:val="0"/>
          <w:iCs w:val="0"/>
          <w:sz w:val="28"/>
          <w:szCs w:val="28"/>
        </w:rPr>
      </w:pPr>
      <w:r w:rsidRPr="00A81DA8">
        <w:rPr>
          <w:rFonts w:ascii="Tw Cen MT" w:hAnsi="Tw Cen MT"/>
          <w:b w:val="0"/>
          <w:bCs w:val="0"/>
          <w:i w:val="0"/>
          <w:iCs w:val="0"/>
          <w:sz w:val="28"/>
          <w:szCs w:val="28"/>
        </w:rPr>
        <w:t>Performance information</w:t>
      </w:r>
    </w:p>
    <w:p w:rsidR="00667109" w:rsidRPr="00A81DA8" w:rsidRDefault="00667109" w:rsidP="00367CAE">
      <w:pPr>
        <w:pStyle w:val="BodyText3"/>
        <w:rPr>
          <w:rFonts w:ascii="Tw Cen MT" w:hAnsi="Tw Cen MT"/>
          <w:bCs w:val="0"/>
          <w:i w:val="0"/>
          <w:iCs w:val="0"/>
          <w:sz w:val="28"/>
          <w:szCs w:val="28"/>
        </w:rPr>
      </w:pPr>
    </w:p>
    <w:p w:rsidR="00367CAE" w:rsidRPr="00A81DA8" w:rsidRDefault="00EF5AB0" w:rsidP="00367CAE">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Additionally to support self-evaluation various quality indicators from the national evaluative framework How Good Is Our Sc</w:t>
      </w:r>
      <w:r w:rsidR="008A5560" w:rsidRPr="00A81DA8">
        <w:rPr>
          <w:rFonts w:ascii="Tw Cen MT" w:hAnsi="Tw Cen MT"/>
          <w:b w:val="0"/>
          <w:bCs w:val="0"/>
          <w:i w:val="0"/>
          <w:iCs w:val="0"/>
          <w:sz w:val="28"/>
          <w:szCs w:val="28"/>
        </w:rPr>
        <w:t>h</w:t>
      </w:r>
      <w:r w:rsidRPr="00A81DA8">
        <w:rPr>
          <w:rFonts w:ascii="Tw Cen MT" w:hAnsi="Tw Cen MT"/>
          <w:b w:val="0"/>
          <w:bCs w:val="0"/>
          <w:i w:val="0"/>
          <w:iCs w:val="0"/>
          <w:sz w:val="28"/>
          <w:szCs w:val="28"/>
        </w:rPr>
        <w:t>ool</w:t>
      </w:r>
      <w:proofErr w:type="gramStart"/>
      <w:r w:rsidR="008A5560" w:rsidRPr="00A81DA8">
        <w:rPr>
          <w:rFonts w:ascii="Tw Cen MT" w:hAnsi="Tw Cen MT"/>
          <w:b w:val="0"/>
          <w:bCs w:val="0"/>
          <w:i w:val="0"/>
          <w:iCs w:val="0"/>
          <w:sz w:val="28"/>
          <w:szCs w:val="28"/>
        </w:rPr>
        <w:t>?4</w:t>
      </w:r>
      <w:proofErr w:type="gramEnd"/>
      <w:r w:rsidR="008A5560" w:rsidRPr="00A81DA8">
        <w:rPr>
          <w:rFonts w:ascii="Tw Cen MT" w:hAnsi="Tw Cen MT"/>
          <w:b w:val="0"/>
          <w:bCs w:val="0"/>
          <w:i w:val="0"/>
          <w:iCs w:val="0"/>
          <w:sz w:val="28"/>
          <w:szCs w:val="28"/>
        </w:rPr>
        <w:t xml:space="preserve"> are referenced.</w:t>
      </w:r>
      <w:r w:rsidR="009F0A95" w:rsidRPr="00A81DA8">
        <w:rPr>
          <w:rFonts w:ascii="Tw Cen MT" w:hAnsi="Tw Cen MT"/>
          <w:b w:val="0"/>
          <w:bCs w:val="0"/>
          <w:i w:val="0"/>
          <w:iCs w:val="0"/>
          <w:sz w:val="28"/>
          <w:szCs w:val="28"/>
        </w:rPr>
        <w:t xml:space="preserve"> Links to these sources are</w:t>
      </w:r>
      <w:r w:rsidR="0066675C" w:rsidRPr="00A81DA8">
        <w:rPr>
          <w:rFonts w:ascii="Tw Cen MT" w:hAnsi="Tw Cen MT"/>
          <w:b w:val="0"/>
          <w:bCs w:val="0"/>
          <w:i w:val="0"/>
          <w:iCs w:val="0"/>
          <w:sz w:val="28"/>
          <w:szCs w:val="28"/>
        </w:rPr>
        <w:t>:</w:t>
      </w:r>
    </w:p>
    <w:p w:rsidR="00FF194A" w:rsidRPr="00A81DA8" w:rsidRDefault="00FF194A" w:rsidP="00367CAE">
      <w:pPr>
        <w:pStyle w:val="BodyText3"/>
        <w:rPr>
          <w:rFonts w:ascii="Tw Cen MT" w:hAnsi="Tw Cen MT"/>
          <w:b w:val="0"/>
          <w:bCs w:val="0"/>
          <w:i w:val="0"/>
          <w:iCs w:val="0"/>
          <w:sz w:val="28"/>
          <w:szCs w:val="28"/>
        </w:rPr>
      </w:pPr>
    </w:p>
    <w:p w:rsidR="00FF194A" w:rsidRPr="00A81DA8" w:rsidRDefault="00E125C9" w:rsidP="00360915">
      <w:pPr>
        <w:rPr>
          <w:rFonts w:ascii="Tw Cen MT" w:hAnsi="Tw Cen MT"/>
          <w:b/>
          <w:bCs/>
          <w:i/>
          <w:iCs/>
          <w:sz w:val="28"/>
          <w:szCs w:val="28"/>
        </w:rPr>
      </w:pPr>
      <w:r w:rsidRPr="00A81DA8">
        <w:rPr>
          <w:rFonts w:ascii="Tw Cen MT" w:hAnsi="Tw Cen MT"/>
          <w:bCs/>
          <w:iCs/>
          <w:sz w:val="28"/>
          <w:szCs w:val="28"/>
        </w:rPr>
        <w:t xml:space="preserve">NIF- </w:t>
      </w:r>
      <w:hyperlink r:id="rId14" w:history="1">
        <w:r w:rsidR="001908AB" w:rsidRPr="00A81DA8">
          <w:rPr>
            <w:rStyle w:val="Hyperlink"/>
            <w:rFonts w:ascii="Tw Cen MT" w:hAnsi="Tw Cen MT" w:cs="Arial"/>
            <w:iCs/>
            <w:sz w:val="28"/>
            <w:szCs w:val="28"/>
            <w:lang w:eastAsia="en-GB"/>
          </w:rPr>
          <w:t>www.gov.scot/Resource/0049/00491758.pdf</w:t>
        </w:r>
      </w:hyperlink>
      <w:r w:rsidR="001908AB" w:rsidRPr="00A81DA8">
        <w:rPr>
          <w:rFonts w:ascii="Tw Cen MT" w:hAnsi="Tw Cen MT" w:cs="Arial"/>
          <w:iCs/>
          <w:color w:val="666666"/>
          <w:sz w:val="28"/>
          <w:szCs w:val="28"/>
          <w:lang w:eastAsia="en-GB"/>
        </w:rPr>
        <w:t xml:space="preserve"> </w:t>
      </w:r>
    </w:p>
    <w:p w:rsidR="00E125C9" w:rsidRPr="00A81DA8" w:rsidRDefault="00E125C9" w:rsidP="00367CAE">
      <w:pPr>
        <w:pStyle w:val="BodyText3"/>
        <w:rPr>
          <w:rFonts w:ascii="Tw Cen MT" w:hAnsi="Tw Cen MT"/>
          <w:b w:val="0"/>
          <w:bCs w:val="0"/>
          <w:i w:val="0"/>
          <w:iCs w:val="0"/>
          <w:sz w:val="28"/>
          <w:szCs w:val="28"/>
        </w:rPr>
      </w:pPr>
    </w:p>
    <w:p w:rsidR="00C1089C" w:rsidRPr="00A81DA8" w:rsidRDefault="00EC1176" w:rsidP="00C1089C">
      <w:pPr>
        <w:rPr>
          <w:rFonts w:ascii="Tw Cen MT" w:hAnsi="Tw Cen MT" w:cs="Arial"/>
          <w:color w:val="666666"/>
          <w:sz w:val="28"/>
          <w:szCs w:val="28"/>
          <w:lang w:eastAsia="en-GB"/>
        </w:rPr>
      </w:pPr>
      <w:r w:rsidRPr="00A81DA8">
        <w:rPr>
          <w:rFonts w:ascii="Tw Cen MT" w:hAnsi="Tw Cen MT"/>
          <w:bCs/>
          <w:iCs/>
          <w:sz w:val="28"/>
          <w:szCs w:val="28"/>
        </w:rPr>
        <w:t>HGIOS</w:t>
      </w:r>
      <w:r w:rsidR="00E125C9" w:rsidRPr="00A81DA8">
        <w:rPr>
          <w:rFonts w:ascii="Tw Cen MT" w:hAnsi="Tw Cen MT"/>
          <w:bCs/>
          <w:iCs/>
          <w:sz w:val="28"/>
          <w:szCs w:val="28"/>
        </w:rPr>
        <w:t>4 -</w:t>
      </w:r>
      <w:r w:rsidR="00486529" w:rsidRPr="00A81DA8">
        <w:rPr>
          <w:rFonts w:ascii="Tw Cen MT" w:hAnsi="Tw Cen MT"/>
          <w:b/>
          <w:bCs/>
          <w:i/>
          <w:iCs/>
          <w:sz w:val="28"/>
          <w:szCs w:val="28"/>
        </w:rPr>
        <w:t xml:space="preserve"> </w:t>
      </w:r>
      <w:hyperlink r:id="rId15" w:history="1">
        <w:r w:rsidR="00C1089C" w:rsidRPr="00A81DA8">
          <w:rPr>
            <w:rStyle w:val="Hyperlink"/>
            <w:rFonts w:ascii="Tw Cen MT" w:hAnsi="Tw Cen MT" w:cs="Arial"/>
            <w:iCs/>
            <w:sz w:val="28"/>
            <w:szCs w:val="28"/>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A81DA8" w:rsidTr="00284F8B">
        <w:trPr>
          <w:trHeight w:val="9913"/>
        </w:trPr>
        <w:tc>
          <w:tcPr>
            <w:tcW w:w="15309" w:type="dxa"/>
            <w:shd w:val="clear" w:color="auto" w:fill="auto"/>
          </w:tcPr>
          <w:p w:rsidR="00F5279E" w:rsidRPr="00A81DA8" w:rsidRDefault="005C469E" w:rsidP="00613D14">
            <w:pPr>
              <w:pStyle w:val="BodyText3"/>
              <w:rPr>
                <w:rFonts w:ascii="Tw Cen MT" w:hAnsi="Tw Cen MT"/>
                <w:bCs w:val="0"/>
                <w:i w:val="0"/>
                <w:iCs w:val="0"/>
                <w:sz w:val="28"/>
                <w:szCs w:val="28"/>
                <w:highlight w:val="yellow"/>
                <w:u w:val="single"/>
              </w:rPr>
            </w:pPr>
            <w:r w:rsidRPr="00A81DA8">
              <w:rPr>
                <w:rFonts w:ascii="Tw Cen MT" w:hAnsi="Tw Cen MT"/>
                <w:bCs w:val="0"/>
                <w:i w:val="0"/>
                <w:iCs w:val="0"/>
                <w:sz w:val="28"/>
                <w:szCs w:val="28"/>
                <w:u w:val="single"/>
              </w:rPr>
              <w:lastRenderedPageBreak/>
              <w:t xml:space="preserve">1. </w:t>
            </w:r>
            <w:r w:rsidR="000E48FD" w:rsidRPr="00A81DA8">
              <w:rPr>
                <w:rFonts w:ascii="Tw Cen MT" w:hAnsi="Tw Cen MT"/>
                <w:bCs w:val="0"/>
                <w:i w:val="0"/>
                <w:iCs w:val="0"/>
                <w:sz w:val="28"/>
                <w:szCs w:val="28"/>
                <w:u w:val="single"/>
              </w:rPr>
              <w:t>Context of the School</w:t>
            </w:r>
            <w:r w:rsidR="00974CD8" w:rsidRPr="00A81DA8">
              <w:rPr>
                <w:rFonts w:ascii="Tw Cen MT" w:hAnsi="Tw Cen MT"/>
                <w:bCs w:val="0"/>
                <w:i w:val="0"/>
                <w:iCs w:val="0"/>
                <w:sz w:val="28"/>
                <w:szCs w:val="28"/>
                <w:u w:val="single"/>
              </w:rPr>
              <w:t xml:space="preserve">   </w:t>
            </w:r>
          </w:p>
          <w:p w:rsidR="00F5279E" w:rsidRPr="00A81DA8" w:rsidRDefault="00F5279E" w:rsidP="00613D14">
            <w:pPr>
              <w:pStyle w:val="BodyText3"/>
              <w:rPr>
                <w:rFonts w:ascii="Tw Cen MT" w:hAnsi="Tw Cen MT"/>
                <w:bCs w:val="0"/>
                <w:i w:val="0"/>
                <w:iCs w:val="0"/>
                <w:sz w:val="28"/>
                <w:szCs w:val="28"/>
                <w:highlight w:val="yellow"/>
                <w:u w:val="single"/>
              </w:rPr>
            </w:pPr>
          </w:p>
          <w:p w:rsidR="00E56DAA" w:rsidRPr="00A81DA8" w:rsidRDefault="00D4683E" w:rsidP="002856C7">
            <w:pPr>
              <w:rPr>
                <w:rFonts w:ascii="Tw Cen MT" w:hAnsi="Tw Cen MT"/>
                <w:sz w:val="28"/>
                <w:szCs w:val="28"/>
              </w:rPr>
            </w:pPr>
            <w:r w:rsidRPr="00A81DA8">
              <w:rPr>
                <w:rFonts w:ascii="Tw Cen MT" w:hAnsi="Tw Cen MT"/>
                <w:bCs/>
                <w:iCs/>
                <w:noProof/>
                <w:sz w:val="28"/>
                <w:szCs w:val="28"/>
                <w:lang w:eastAsia="en-GB"/>
              </w:rPr>
              <w:t xml:space="preserve">At Luthermuir Primary School </w:t>
            </w:r>
            <w:r w:rsidRPr="00A81DA8">
              <w:rPr>
                <w:rFonts w:ascii="Tw Cen MT" w:hAnsi="Tw Cen MT"/>
                <w:sz w:val="28"/>
                <w:szCs w:val="28"/>
              </w:rPr>
              <w:t>our vision is for our children, staff, parents and communities to work together to provide a safe, nurturing and welcoming environment where everyone is encouraged to be the best they can be.</w:t>
            </w:r>
          </w:p>
          <w:p w:rsidR="00DB4440" w:rsidRPr="00A81DA8" w:rsidRDefault="00DB4440" w:rsidP="002856C7">
            <w:pPr>
              <w:rPr>
                <w:rFonts w:ascii="Tw Cen MT" w:hAnsi="Tw Cen MT"/>
                <w:sz w:val="28"/>
                <w:szCs w:val="28"/>
              </w:rPr>
            </w:pPr>
          </w:p>
          <w:p w:rsidR="00DB4440" w:rsidRPr="00A81DA8" w:rsidRDefault="00DB4440" w:rsidP="00DB4440">
            <w:pPr>
              <w:rPr>
                <w:rFonts w:ascii="Tw Cen MT" w:hAnsi="Tw Cen MT"/>
                <w:sz w:val="28"/>
                <w:szCs w:val="28"/>
              </w:rPr>
            </w:pPr>
            <w:r w:rsidRPr="00A81DA8">
              <w:rPr>
                <w:rFonts w:ascii="Tw Cen MT" w:hAnsi="Tw Cen MT"/>
                <w:sz w:val="28"/>
                <w:szCs w:val="28"/>
              </w:rPr>
              <w:t>Throughout the school and community we promote three key values:</w:t>
            </w:r>
          </w:p>
          <w:p w:rsidR="00DB4440" w:rsidRPr="00A81DA8" w:rsidRDefault="00DB4440" w:rsidP="00DB4440">
            <w:pPr>
              <w:ind w:firstLine="720"/>
              <w:rPr>
                <w:rFonts w:ascii="Tw Cen MT" w:hAnsi="Tw Cen MT"/>
                <w:sz w:val="28"/>
                <w:szCs w:val="28"/>
              </w:rPr>
            </w:pPr>
            <w:r w:rsidRPr="00A81DA8">
              <w:rPr>
                <w:rFonts w:ascii="Tw Cen MT" w:hAnsi="Tw Cen MT"/>
                <w:sz w:val="28"/>
                <w:szCs w:val="28"/>
              </w:rPr>
              <w:t>Respect, Responsibility and Independence</w:t>
            </w:r>
          </w:p>
          <w:p w:rsidR="00DB4440" w:rsidRPr="00A81DA8" w:rsidRDefault="00DB4440" w:rsidP="00DB4440">
            <w:pPr>
              <w:ind w:firstLine="720"/>
              <w:rPr>
                <w:rFonts w:ascii="Tw Cen MT" w:hAnsi="Tw Cen MT"/>
                <w:sz w:val="28"/>
                <w:szCs w:val="28"/>
              </w:rPr>
            </w:pPr>
          </w:p>
          <w:p w:rsidR="00DB4440" w:rsidRPr="00A81DA8" w:rsidRDefault="00DB4440" w:rsidP="00DB4440">
            <w:pPr>
              <w:rPr>
                <w:rFonts w:ascii="Tw Cen MT" w:hAnsi="Tw Cen MT"/>
                <w:sz w:val="28"/>
                <w:szCs w:val="28"/>
              </w:rPr>
            </w:pPr>
            <w:r w:rsidRPr="00A81DA8">
              <w:rPr>
                <w:rFonts w:ascii="Tw Cen MT" w:hAnsi="Tw Cen MT"/>
                <w:sz w:val="28"/>
                <w:szCs w:val="28"/>
              </w:rPr>
              <w:t>We aim for everyone to be:</w:t>
            </w:r>
          </w:p>
          <w:p w:rsidR="00DB4440" w:rsidRPr="00A81DA8" w:rsidRDefault="00DB4440" w:rsidP="00DB4440">
            <w:pPr>
              <w:rPr>
                <w:rFonts w:ascii="Tw Cen MT" w:hAnsi="Tw Cen MT"/>
                <w:sz w:val="28"/>
                <w:szCs w:val="28"/>
              </w:rPr>
            </w:pPr>
            <w:r w:rsidRPr="00A81DA8">
              <w:rPr>
                <w:rFonts w:ascii="Tw Cen MT" w:hAnsi="Tw Cen MT"/>
                <w:sz w:val="28"/>
                <w:szCs w:val="28"/>
              </w:rPr>
              <w:tab/>
              <w:t>INCLUDED in the life of the school</w:t>
            </w:r>
          </w:p>
          <w:p w:rsidR="00DB4440" w:rsidRPr="00A81DA8" w:rsidRDefault="00DB4440" w:rsidP="00DB4440">
            <w:pPr>
              <w:rPr>
                <w:rFonts w:ascii="Tw Cen MT" w:hAnsi="Tw Cen MT"/>
                <w:sz w:val="28"/>
                <w:szCs w:val="28"/>
              </w:rPr>
            </w:pPr>
            <w:r w:rsidRPr="00A81DA8">
              <w:rPr>
                <w:rFonts w:ascii="Tw Cen MT" w:hAnsi="Tw Cen MT"/>
                <w:sz w:val="28"/>
                <w:szCs w:val="28"/>
              </w:rPr>
              <w:tab/>
              <w:t>SUCCESSFUL learners in, and beyond school</w:t>
            </w:r>
          </w:p>
          <w:p w:rsidR="00DB4440" w:rsidRPr="00A81DA8" w:rsidRDefault="00DB4440" w:rsidP="00DB4440">
            <w:pPr>
              <w:rPr>
                <w:rFonts w:ascii="Tw Cen MT" w:hAnsi="Tw Cen MT"/>
                <w:sz w:val="28"/>
                <w:szCs w:val="28"/>
              </w:rPr>
            </w:pPr>
            <w:r w:rsidRPr="00A81DA8">
              <w:rPr>
                <w:rFonts w:ascii="Tw Cen MT" w:hAnsi="Tw Cen MT"/>
                <w:sz w:val="28"/>
                <w:szCs w:val="28"/>
              </w:rPr>
              <w:tab/>
              <w:t>HAPPY in a safe and nurturing environment</w:t>
            </w:r>
          </w:p>
          <w:p w:rsidR="00DB4440" w:rsidRPr="00A81DA8" w:rsidRDefault="00DB4440" w:rsidP="00DB4440">
            <w:pPr>
              <w:rPr>
                <w:rFonts w:ascii="Tw Cen MT" w:hAnsi="Tw Cen MT"/>
                <w:sz w:val="28"/>
                <w:szCs w:val="28"/>
              </w:rPr>
            </w:pPr>
            <w:r w:rsidRPr="00A81DA8">
              <w:rPr>
                <w:rFonts w:ascii="Tw Cen MT" w:hAnsi="Tw Cen MT"/>
                <w:sz w:val="28"/>
                <w:szCs w:val="28"/>
              </w:rPr>
              <w:tab/>
              <w:t>AMBITIOUS in all that we do</w:t>
            </w:r>
          </w:p>
          <w:p w:rsidR="00DB4440" w:rsidRPr="00A81DA8" w:rsidRDefault="00DB4440" w:rsidP="00DB4440">
            <w:pPr>
              <w:rPr>
                <w:rFonts w:ascii="Tw Cen MT" w:hAnsi="Tw Cen MT"/>
                <w:sz w:val="28"/>
                <w:szCs w:val="28"/>
              </w:rPr>
            </w:pPr>
            <w:r w:rsidRPr="00A81DA8">
              <w:rPr>
                <w:rFonts w:ascii="Tw Cen MT" w:hAnsi="Tw Cen MT"/>
                <w:sz w:val="28"/>
                <w:szCs w:val="28"/>
              </w:rPr>
              <w:tab/>
              <w:t>RESPONSIBLE in our learning and through our actions</w:t>
            </w:r>
          </w:p>
          <w:p w:rsidR="00DB4440" w:rsidRPr="00A81DA8" w:rsidRDefault="00DB4440" w:rsidP="00DB4440">
            <w:pPr>
              <w:rPr>
                <w:rFonts w:ascii="Tw Cen MT" w:hAnsi="Tw Cen MT"/>
                <w:sz w:val="28"/>
                <w:szCs w:val="28"/>
              </w:rPr>
            </w:pPr>
            <w:r w:rsidRPr="00A81DA8">
              <w:rPr>
                <w:rFonts w:ascii="Tw Cen MT" w:hAnsi="Tw Cen MT"/>
                <w:sz w:val="28"/>
                <w:szCs w:val="28"/>
              </w:rPr>
              <w:tab/>
              <w:t>ENTERPRISING and develop skills for lifelong learning.</w:t>
            </w:r>
          </w:p>
          <w:p w:rsidR="00DB4440" w:rsidRPr="00A81DA8" w:rsidRDefault="00DB4440" w:rsidP="002856C7">
            <w:pPr>
              <w:rPr>
                <w:rFonts w:ascii="Tw Cen MT" w:hAnsi="Tw Cen MT"/>
                <w:bCs/>
                <w:iCs/>
                <w:noProof/>
                <w:sz w:val="28"/>
                <w:szCs w:val="28"/>
                <w:lang w:eastAsia="en-GB"/>
              </w:rPr>
            </w:pPr>
          </w:p>
          <w:p w:rsidR="002856C7" w:rsidRPr="00A81DA8" w:rsidRDefault="002856C7" w:rsidP="002856C7">
            <w:pPr>
              <w:rPr>
                <w:rFonts w:ascii="Tw Cen MT" w:hAnsi="Tw Cen MT" w:cs="Arial"/>
                <w:sz w:val="28"/>
                <w:szCs w:val="28"/>
              </w:rPr>
            </w:pPr>
          </w:p>
          <w:p w:rsidR="002856C7" w:rsidRPr="00A81DA8" w:rsidRDefault="002856C7" w:rsidP="002856C7">
            <w:pPr>
              <w:pStyle w:val="ListParagraph"/>
              <w:numPr>
                <w:ilvl w:val="0"/>
                <w:numId w:val="23"/>
              </w:numPr>
              <w:rPr>
                <w:rFonts w:ascii="Tw Cen MT" w:hAnsi="Tw Cen MT"/>
                <w:b/>
                <w:sz w:val="28"/>
                <w:szCs w:val="28"/>
              </w:rPr>
            </w:pPr>
            <w:r w:rsidRPr="00A81DA8">
              <w:rPr>
                <w:rFonts w:ascii="Tw Cen MT" w:hAnsi="Tw Cen MT"/>
                <w:sz w:val="28"/>
                <w:szCs w:val="28"/>
              </w:rPr>
              <w:t xml:space="preserve">Developing a </w:t>
            </w:r>
            <w:r w:rsidRPr="00A81DA8">
              <w:rPr>
                <w:rFonts w:ascii="Tw Cen MT" w:hAnsi="Tw Cen MT"/>
                <w:b/>
                <w:sz w:val="28"/>
                <w:szCs w:val="28"/>
              </w:rPr>
              <w:t>positive ethos</w:t>
            </w:r>
            <w:r w:rsidRPr="00A81DA8">
              <w:rPr>
                <w:rFonts w:ascii="Tw Cen MT" w:hAnsi="Tw Cen MT"/>
                <w:sz w:val="28"/>
                <w:szCs w:val="28"/>
              </w:rPr>
              <w:t xml:space="preserve"> lays the foundations on which to build learning and teaching.  Our curriculum offers a broad range of learning experiences, taking in to account the </w:t>
            </w:r>
            <w:r w:rsidRPr="00A81DA8">
              <w:rPr>
                <w:rFonts w:ascii="Tw Cen MT" w:hAnsi="Tw Cen MT"/>
                <w:b/>
                <w:sz w:val="28"/>
                <w:szCs w:val="28"/>
              </w:rPr>
              <w:t>needs</w:t>
            </w:r>
            <w:r w:rsidRPr="00A81DA8">
              <w:rPr>
                <w:rFonts w:ascii="Tw Cen MT" w:hAnsi="Tw Cen MT"/>
                <w:sz w:val="28"/>
                <w:szCs w:val="28"/>
              </w:rPr>
              <w:t xml:space="preserve"> and </w:t>
            </w:r>
            <w:r w:rsidRPr="00A81DA8">
              <w:rPr>
                <w:rFonts w:ascii="Tw Cen MT" w:hAnsi="Tw Cen MT"/>
                <w:b/>
                <w:sz w:val="28"/>
                <w:szCs w:val="28"/>
              </w:rPr>
              <w:t>interests</w:t>
            </w:r>
            <w:r w:rsidRPr="00A81DA8">
              <w:rPr>
                <w:rFonts w:ascii="Tw Cen MT" w:hAnsi="Tw Cen MT"/>
                <w:sz w:val="28"/>
                <w:szCs w:val="28"/>
              </w:rPr>
              <w:t xml:space="preserve"> of our pupils.  Children’s opinions and ideas are </w:t>
            </w:r>
            <w:r w:rsidRPr="00A81DA8">
              <w:rPr>
                <w:rFonts w:ascii="Tw Cen MT" w:hAnsi="Tw Cen MT"/>
                <w:b/>
                <w:sz w:val="28"/>
                <w:szCs w:val="28"/>
              </w:rPr>
              <w:t>listened to</w:t>
            </w:r>
            <w:r w:rsidRPr="00A81DA8">
              <w:rPr>
                <w:rFonts w:ascii="Tw Cen MT" w:hAnsi="Tw Cen MT"/>
                <w:sz w:val="28"/>
                <w:szCs w:val="28"/>
              </w:rPr>
              <w:t xml:space="preserve"> and </w:t>
            </w:r>
            <w:r w:rsidRPr="00A81DA8">
              <w:rPr>
                <w:rFonts w:ascii="Tw Cen MT" w:hAnsi="Tw Cen MT"/>
                <w:b/>
                <w:sz w:val="28"/>
                <w:szCs w:val="28"/>
              </w:rPr>
              <w:t>valued</w:t>
            </w:r>
            <w:r w:rsidR="00C83BE3" w:rsidRPr="00A81DA8">
              <w:rPr>
                <w:rFonts w:ascii="Tw Cen MT" w:hAnsi="Tw Cen MT"/>
                <w:sz w:val="28"/>
                <w:szCs w:val="28"/>
              </w:rPr>
              <w:t>,</w:t>
            </w:r>
            <w:r w:rsidRPr="00A81DA8">
              <w:rPr>
                <w:rFonts w:ascii="Tw Cen MT" w:hAnsi="Tw Cen MT"/>
                <w:sz w:val="28"/>
                <w:szCs w:val="28"/>
              </w:rPr>
              <w:t xml:space="preserve"> through our Pupil Council and RRS, </w:t>
            </w:r>
            <w:r w:rsidR="00C83BE3" w:rsidRPr="00A81DA8">
              <w:rPr>
                <w:rFonts w:ascii="Tw Cen MT" w:hAnsi="Tw Cen MT"/>
                <w:sz w:val="28"/>
                <w:szCs w:val="28"/>
              </w:rPr>
              <w:t>JRSO and ECO working groups</w:t>
            </w:r>
            <w:r w:rsidRPr="00A81DA8">
              <w:rPr>
                <w:rFonts w:ascii="Tw Cen MT" w:hAnsi="Tw Cen MT"/>
                <w:sz w:val="28"/>
                <w:szCs w:val="28"/>
              </w:rPr>
              <w:t xml:space="preserve"> children are encouraged to be involved in developing the work of the school and thus having a positive impact on school improvements.  There is a mutual sense of </w:t>
            </w:r>
            <w:r w:rsidRPr="00A81DA8">
              <w:rPr>
                <w:rFonts w:ascii="Tw Cen MT" w:hAnsi="Tw Cen MT"/>
                <w:b/>
                <w:sz w:val="28"/>
                <w:szCs w:val="28"/>
              </w:rPr>
              <w:t>trust</w:t>
            </w:r>
            <w:r w:rsidRPr="00A81DA8">
              <w:rPr>
                <w:rFonts w:ascii="Tw Cen MT" w:hAnsi="Tw Cen MT"/>
                <w:sz w:val="28"/>
                <w:szCs w:val="28"/>
              </w:rPr>
              <w:t xml:space="preserve">, </w:t>
            </w:r>
            <w:r w:rsidRPr="00A81DA8">
              <w:rPr>
                <w:rFonts w:ascii="Tw Cen MT" w:hAnsi="Tw Cen MT"/>
                <w:b/>
                <w:sz w:val="28"/>
                <w:szCs w:val="28"/>
              </w:rPr>
              <w:t>respect</w:t>
            </w:r>
            <w:r w:rsidRPr="00A81DA8">
              <w:rPr>
                <w:rFonts w:ascii="Tw Cen MT" w:hAnsi="Tw Cen MT"/>
                <w:sz w:val="28"/>
                <w:szCs w:val="28"/>
              </w:rPr>
              <w:t xml:space="preserve"> and </w:t>
            </w:r>
            <w:r w:rsidRPr="00A81DA8">
              <w:rPr>
                <w:rFonts w:ascii="Tw Cen MT" w:hAnsi="Tw Cen MT"/>
                <w:b/>
                <w:sz w:val="28"/>
                <w:szCs w:val="28"/>
              </w:rPr>
              <w:t>shared values and aims.</w:t>
            </w:r>
          </w:p>
          <w:p w:rsidR="00E56DAA" w:rsidRPr="00A81DA8" w:rsidRDefault="00E56DAA" w:rsidP="00E56DAA">
            <w:pPr>
              <w:ind w:left="360"/>
              <w:rPr>
                <w:rFonts w:ascii="Tw Cen MT" w:hAnsi="Tw Cen MT"/>
                <w:bCs/>
                <w:iCs/>
                <w:noProof/>
                <w:sz w:val="28"/>
                <w:szCs w:val="28"/>
                <w:lang w:eastAsia="en-GB"/>
              </w:rPr>
            </w:pPr>
          </w:p>
          <w:p w:rsidR="00AF19B7" w:rsidRPr="00A81DA8" w:rsidRDefault="00AF19B7" w:rsidP="006E50B8">
            <w:pPr>
              <w:numPr>
                <w:ilvl w:val="0"/>
                <w:numId w:val="23"/>
              </w:numPr>
              <w:rPr>
                <w:rFonts w:ascii="Tw Cen MT" w:hAnsi="Tw Cen MT"/>
                <w:bCs/>
                <w:iCs/>
                <w:noProof/>
                <w:sz w:val="28"/>
                <w:szCs w:val="28"/>
                <w:lang w:eastAsia="en-GB"/>
              </w:rPr>
            </w:pPr>
            <w:r w:rsidRPr="00A81DA8">
              <w:rPr>
                <w:rFonts w:ascii="Tw Cen MT" w:hAnsi="Tw Cen MT"/>
                <w:bCs/>
                <w:iCs/>
                <w:noProof/>
                <w:sz w:val="28"/>
                <w:szCs w:val="28"/>
                <w:lang w:eastAsia="en-GB"/>
              </w:rPr>
              <w:t xml:space="preserve">Analysis of the </w:t>
            </w:r>
            <w:r w:rsidRPr="00A81DA8">
              <w:rPr>
                <w:rFonts w:ascii="Tw Cen MT" w:hAnsi="Tw Cen MT"/>
                <w:b/>
                <w:bCs/>
                <w:iCs/>
                <w:noProof/>
                <w:sz w:val="28"/>
                <w:szCs w:val="28"/>
                <w:lang w:eastAsia="en-GB"/>
              </w:rPr>
              <w:t>SIMD data</w:t>
            </w:r>
            <w:r w:rsidRPr="00A81DA8">
              <w:rPr>
                <w:rFonts w:ascii="Tw Cen MT" w:hAnsi="Tw Cen MT"/>
                <w:bCs/>
                <w:iCs/>
                <w:noProof/>
                <w:sz w:val="28"/>
                <w:szCs w:val="28"/>
                <w:lang w:eastAsia="en-GB"/>
              </w:rPr>
              <w:t xml:space="preserve"> shows that no child </w:t>
            </w:r>
            <w:r w:rsidR="00520899" w:rsidRPr="00A81DA8">
              <w:rPr>
                <w:rFonts w:ascii="Tw Cen MT" w:hAnsi="Tw Cen MT"/>
                <w:sz w:val="28"/>
                <w:szCs w:val="28"/>
              </w:rPr>
              <w:t xml:space="preserve">at </w:t>
            </w:r>
            <w:r w:rsidR="00C83BE3" w:rsidRPr="00A81DA8">
              <w:rPr>
                <w:rFonts w:ascii="Tw Cen MT" w:hAnsi="Tw Cen MT"/>
                <w:sz w:val="28"/>
                <w:szCs w:val="28"/>
              </w:rPr>
              <w:t>Luthermuir</w:t>
            </w:r>
            <w:r w:rsidR="00520899" w:rsidRPr="00A81DA8">
              <w:rPr>
                <w:rFonts w:ascii="Tw Cen MT" w:hAnsi="Tw Cen MT"/>
                <w:sz w:val="28"/>
                <w:szCs w:val="28"/>
              </w:rPr>
              <w:t xml:space="preserve"> </w:t>
            </w:r>
            <w:r w:rsidRPr="00A81DA8">
              <w:rPr>
                <w:rFonts w:ascii="Tw Cen MT" w:hAnsi="Tw Cen MT"/>
                <w:sz w:val="28"/>
                <w:szCs w:val="28"/>
              </w:rPr>
              <w:t>Primary School</w:t>
            </w:r>
            <w:r w:rsidRPr="00A81DA8">
              <w:rPr>
                <w:rFonts w:ascii="Tw Cen MT" w:hAnsi="Tw Cen MT"/>
                <w:bCs/>
                <w:iCs/>
                <w:noProof/>
                <w:sz w:val="28"/>
                <w:szCs w:val="28"/>
                <w:lang w:eastAsia="en-GB"/>
              </w:rPr>
              <w:t xml:space="preserve"> lives in an area of deprivation (deciles 1 and 2); </w:t>
            </w:r>
            <w:r w:rsidRPr="00A81DA8">
              <w:rPr>
                <w:rFonts w:ascii="Tw Cen MT" w:hAnsi="Tw Cen MT"/>
                <w:sz w:val="28"/>
                <w:szCs w:val="28"/>
              </w:rPr>
              <w:t>the maj</w:t>
            </w:r>
            <w:r w:rsidR="00474FFF" w:rsidRPr="00A81DA8">
              <w:rPr>
                <w:rFonts w:ascii="Tw Cen MT" w:hAnsi="Tw Cen MT"/>
                <w:sz w:val="28"/>
                <w:szCs w:val="28"/>
              </w:rPr>
              <w:t xml:space="preserve">ority of children are in deciles 6 or </w:t>
            </w:r>
            <w:r w:rsidRPr="00A81DA8">
              <w:rPr>
                <w:rFonts w:ascii="Tw Cen MT" w:hAnsi="Tw Cen MT"/>
                <w:sz w:val="28"/>
                <w:szCs w:val="28"/>
              </w:rPr>
              <w:t xml:space="preserve">7. </w:t>
            </w:r>
            <w:r w:rsidR="00D56422" w:rsidRPr="00A81DA8">
              <w:rPr>
                <w:rFonts w:ascii="Tw Cen MT" w:hAnsi="Tw Cen MT"/>
                <w:sz w:val="28"/>
                <w:szCs w:val="28"/>
              </w:rPr>
              <w:t xml:space="preserve"> </w:t>
            </w:r>
            <w:r w:rsidR="00520899" w:rsidRPr="00A81DA8">
              <w:rPr>
                <w:rFonts w:ascii="Tw Cen MT" w:hAnsi="Tw Cen MT"/>
                <w:bCs/>
                <w:iCs/>
                <w:noProof/>
                <w:sz w:val="28"/>
                <w:szCs w:val="28"/>
                <w:lang w:eastAsia="en-GB"/>
              </w:rPr>
              <w:t xml:space="preserve">Although </w:t>
            </w:r>
            <w:r w:rsidR="00C83BE3" w:rsidRPr="00A81DA8">
              <w:rPr>
                <w:rFonts w:ascii="Tw Cen MT" w:hAnsi="Tw Cen MT"/>
                <w:bCs/>
                <w:iCs/>
                <w:noProof/>
                <w:sz w:val="28"/>
                <w:szCs w:val="28"/>
                <w:lang w:eastAsia="en-GB"/>
              </w:rPr>
              <w:t>Luthermuir</w:t>
            </w:r>
            <w:r w:rsidRPr="00A81DA8">
              <w:rPr>
                <w:rFonts w:ascii="Tw Cen MT" w:hAnsi="Tw Cen MT"/>
                <w:bCs/>
                <w:iCs/>
                <w:noProof/>
                <w:sz w:val="28"/>
                <w:szCs w:val="28"/>
                <w:lang w:eastAsia="en-GB"/>
              </w:rPr>
              <w:t xml:space="preserve"> Primary School does not have any children who are classed as living in an area of deprivation, we believe that all children are entitled to the best education and to be the best they can be.</w:t>
            </w:r>
          </w:p>
          <w:p w:rsidR="00AF19B7" w:rsidRPr="00A81DA8" w:rsidRDefault="00AF19B7" w:rsidP="00AF19B7">
            <w:pPr>
              <w:rPr>
                <w:rFonts w:ascii="Tw Cen MT" w:hAnsi="Tw Cen MT"/>
                <w:bCs/>
                <w:iCs/>
                <w:noProof/>
                <w:sz w:val="28"/>
                <w:szCs w:val="28"/>
                <w:highlight w:val="yellow"/>
                <w:lang w:eastAsia="en-GB"/>
              </w:rPr>
            </w:pPr>
          </w:p>
          <w:p w:rsidR="00AF19B7" w:rsidRPr="00A81DA8" w:rsidRDefault="00AF19B7" w:rsidP="006E50B8">
            <w:pPr>
              <w:numPr>
                <w:ilvl w:val="0"/>
                <w:numId w:val="23"/>
              </w:numPr>
              <w:rPr>
                <w:rFonts w:ascii="Tw Cen MT" w:hAnsi="Tw Cen MT"/>
                <w:bCs/>
                <w:iCs/>
                <w:noProof/>
                <w:sz w:val="28"/>
                <w:szCs w:val="28"/>
                <w:lang w:eastAsia="en-GB"/>
              </w:rPr>
            </w:pPr>
            <w:r w:rsidRPr="00A81DA8">
              <w:rPr>
                <w:rFonts w:ascii="Tw Cen MT" w:hAnsi="Tw Cen MT"/>
                <w:bCs/>
                <w:iCs/>
                <w:noProof/>
                <w:sz w:val="28"/>
                <w:szCs w:val="28"/>
                <w:lang w:eastAsia="en-GB"/>
              </w:rPr>
              <w:t xml:space="preserve">The use of the </w:t>
            </w:r>
            <w:r w:rsidRPr="00A81DA8">
              <w:rPr>
                <w:rFonts w:ascii="Tw Cen MT" w:hAnsi="Tw Cen MT"/>
                <w:b/>
                <w:bCs/>
                <w:iCs/>
                <w:noProof/>
                <w:sz w:val="28"/>
                <w:szCs w:val="28"/>
                <w:lang w:eastAsia="en-GB"/>
              </w:rPr>
              <w:t>PEF</w:t>
            </w:r>
            <w:r w:rsidRPr="00A81DA8">
              <w:rPr>
                <w:rFonts w:ascii="Tw Cen MT" w:hAnsi="Tw Cen MT"/>
                <w:bCs/>
                <w:iCs/>
                <w:noProof/>
                <w:sz w:val="28"/>
                <w:szCs w:val="28"/>
                <w:lang w:eastAsia="en-GB"/>
              </w:rPr>
              <w:t xml:space="preserve"> will be targetted towards increasing the range of resources </w:t>
            </w:r>
            <w:r w:rsidR="00520899" w:rsidRPr="00A81DA8">
              <w:rPr>
                <w:rFonts w:ascii="Tw Cen MT" w:hAnsi="Tw Cen MT"/>
                <w:bCs/>
                <w:iCs/>
                <w:noProof/>
                <w:sz w:val="28"/>
                <w:szCs w:val="28"/>
                <w:lang w:eastAsia="en-GB"/>
              </w:rPr>
              <w:t xml:space="preserve">within the Cluster to support </w:t>
            </w:r>
            <w:r w:rsidR="004B1620" w:rsidRPr="00A81DA8">
              <w:rPr>
                <w:rFonts w:ascii="Tw Cen MT" w:hAnsi="Tw Cen MT"/>
                <w:bCs/>
                <w:iCs/>
                <w:noProof/>
                <w:sz w:val="28"/>
                <w:szCs w:val="28"/>
                <w:lang w:eastAsia="en-GB"/>
              </w:rPr>
              <w:t>raising attainment in literacy and numeracy and also promote health and wellbeing and family engagement.  T</w:t>
            </w:r>
            <w:r w:rsidRPr="00A81DA8">
              <w:rPr>
                <w:rFonts w:ascii="Tw Cen MT" w:hAnsi="Tw Cen MT"/>
                <w:bCs/>
                <w:iCs/>
                <w:noProof/>
                <w:sz w:val="28"/>
                <w:szCs w:val="28"/>
                <w:lang w:eastAsia="en-GB"/>
              </w:rPr>
              <w:t>o compliment this staff training opportunities will be extended</w:t>
            </w:r>
            <w:r w:rsidR="00754064" w:rsidRPr="00A81DA8">
              <w:rPr>
                <w:rFonts w:ascii="Tw Cen MT" w:hAnsi="Tw Cen MT"/>
                <w:bCs/>
                <w:iCs/>
                <w:noProof/>
                <w:sz w:val="28"/>
                <w:szCs w:val="28"/>
                <w:lang w:eastAsia="en-GB"/>
              </w:rPr>
              <w:t>. The school has a clea</w:t>
            </w:r>
            <w:r w:rsidR="00D04BCE" w:rsidRPr="00A81DA8">
              <w:rPr>
                <w:rFonts w:ascii="Tw Cen MT" w:hAnsi="Tw Cen MT"/>
                <w:bCs/>
                <w:iCs/>
                <w:noProof/>
                <w:sz w:val="28"/>
                <w:szCs w:val="28"/>
                <w:lang w:eastAsia="en-GB"/>
              </w:rPr>
              <w:t>r</w:t>
            </w:r>
            <w:r w:rsidR="00754064" w:rsidRPr="00A81DA8">
              <w:rPr>
                <w:rFonts w:ascii="Tw Cen MT" w:hAnsi="Tw Cen MT"/>
                <w:bCs/>
                <w:iCs/>
                <w:noProof/>
                <w:sz w:val="28"/>
                <w:szCs w:val="28"/>
                <w:lang w:eastAsia="en-GB"/>
              </w:rPr>
              <w:t xml:space="preserve"> commitment to excellence and equity and values the learning of all children. </w:t>
            </w:r>
          </w:p>
          <w:p w:rsidR="00AF19B7" w:rsidRPr="00A81DA8" w:rsidRDefault="00AF19B7" w:rsidP="00AF19B7">
            <w:pPr>
              <w:rPr>
                <w:rFonts w:ascii="Tw Cen MT" w:hAnsi="Tw Cen MT"/>
                <w:bCs/>
                <w:iCs/>
                <w:noProof/>
                <w:sz w:val="28"/>
                <w:szCs w:val="28"/>
                <w:highlight w:val="yellow"/>
                <w:lang w:eastAsia="en-GB"/>
              </w:rPr>
            </w:pPr>
          </w:p>
          <w:p w:rsidR="00AF19B7" w:rsidRPr="00A81DA8" w:rsidRDefault="00AF19B7" w:rsidP="0054085C">
            <w:pPr>
              <w:autoSpaceDE w:val="0"/>
              <w:autoSpaceDN w:val="0"/>
              <w:adjustRightInd w:val="0"/>
              <w:spacing w:after="38"/>
              <w:rPr>
                <w:rFonts w:ascii="Tw Cen MT" w:hAnsi="Tw Cen MT" w:cs="Arial"/>
                <w:b/>
                <w:color w:val="FF0000"/>
                <w:sz w:val="28"/>
                <w:szCs w:val="28"/>
                <w:lang w:eastAsia="en-GB"/>
              </w:rPr>
            </w:pPr>
            <w:r w:rsidRPr="00A81DA8">
              <w:rPr>
                <w:rFonts w:ascii="Tw Cen MT" w:hAnsi="Tw Cen MT" w:cs="Arial"/>
                <w:b/>
                <w:color w:val="000000"/>
                <w:sz w:val="28"/>
                <w:szCs w:val="28"/>
                <w:lang w:eastAsia="en-GB"/>
              </w:rPr>
              <w:t>Strengths of the school include:</w:t>
            </w:r>
            <w:r w:rsidR="00442CD2" w:rsidRPr="00A81DA8">
              <w:rPr>
                <w:rFonts w:ascii="Tw Cen MT" w:hAnsi="Tw Cen MT" w:cs="Arial"/>
                <w:b/>
                <w:color w:val="000000"/>
                <w:sz w:val="28"/>
                <w:szCs w:val="28"/>
                <w:lang w:eastAsia="en-GB"/>
              </w:rPr>
              <w:t xml:space="preserve">  </w:t>
            </w:r>
          </w:p>
          <w:p w:rsidR="00754064" w:rsidRPr="00A81DA8" w:rsidRDefault="00754064" w:rsidP="00754064">
            <w:pPr>
              <w:autoSpaceDE w:val="0"/>
              <w:autoSpaceDN w:val="0"/>
              <w:adjustRightInd w:val="0"/>
              <w:spacing w:after="38"/>
              <w:rPr>
                <w:rFonts w:ascii="Tw Cen MT" w:hAnsi="Tw Cen MT" w:cs="Arial"/>
                <w:b/>
                <w:color w:val="000000"/>
                <w:sz w:val="28"/>
                <w:szCs w:val="28"/>
                <w:lang w:eastAsia="en-GB"/>
              </w:rPr>
            </w:pPr>
          </w:p>
          <w:p w:rsidR="00AF19B7" w:rsidRPr="00A81DA8" w:rsidRDefault="00AF19B7" w:rsidP="007511DF">
            <w:pPr>
              <w:autoSpaceDE w:val="0"/>
              <w:autoSpaceDN w:val="0"/>
              <w:adjustRightInd w:val="0"/>
              <w:spacing w:after="38"/>
              <w:rPr>
                <w:rFonts w:ascii="Tw Cen MT" w:hAnsi="Tw Cen MT" w:cs="Arial"/>
                <w:b/>
                <w:color w:val="000000"/>
                <w:sz w:val="28"/>
                <w:szCs w:val="28"/>
                <w:lang w:eastAsia="en-GB"/>
              </w:rPr>
            </w:pPr>
            <w:r w:rsidRPr="00A81DA8">
              <w:rPr>
                <w:rFonts w:ascii="Tw Cen MT" w:hAnsi="Tw Cen MT" w:cs="Arial"/>
                <w:b/>
                <w:color w:val="000000"/>
                <w:sz w:val="28"/>
                <w:szCs w:val="28"/>
                <w:lang w:eastAsia="en-GB"/>
              </w:rPr>
              <w:t xml:space="preserve">High quality, active learning experiences </w:t>
            </w:r>
          </w:p>
          <w:p w:rsidR="00AF19B7" w:rsidRPr="00A81DA8" w:rsidRDefault="00B66F7F" w:rsidP="00AF19B7">
            <w:pPr>
              <w:autoSpaceDE w:val="0"/>
              <w:autoSpaceDN w:val="0"/>
              <w:adjustRightInd w:val="0"/>
              <w:spacing w:after="38"/>
              <w:rPr>
                <w:rFonts w:ascii="Tw Cen MT" w:hAnsi="Tw Cen MT" w:cs="Arial"/>
                <w:color w:val="000000"/>
                <w:sz w:val="28"/>
                <w:szCs w:val="28"/>
                <w:lang w:eastAsia="en-GB"/>
              </w:rPr>
            </w:pPr>
            <w:r w:rsidRPr="00A81DA8">
              <w:rPr>
                <w:rFonts w:ascii="Tw Cen MT" w:hAnsi="Tw Cen MT" w:cs="Arial"/>
                <w:color w:val="000000"/>
                <w:sz w:val="28"/>
                <w:szCs w:val="28"/>
                <w:lang w:eastAsia="en-GB"/>
              </w:rPr>
              <w:t xml:space="preserve">At </w:t>
            </w:r>
            <w:r w:rsidR="00C83BE3" w:rsidRPr="00A81DA8">
              <w:rPr>
                <w:rFonts w:ascii="Tw Cen MT" w:hAnsi="Tw Cen MT" w:cs="Arial"/>
                <w:color w:val="000000"/>
                <w:sz w:val="28"/>
                <w:szCs w:val="28"/>
                <w:lang w:eastAsia="en-GB"/>
              </w:rPr>
              <w:t>Luthermuir</w:t>
            </w:r>
            <w:r w:rsidRPr="00A81DA8">
              <w:rPr>
                <w:rFonts w:ascii="Tw Cen MT" w:hAnsi="Tw Cen MT" w:cs="Arial"/>
                <w:color w:val="000000"/>
                <w:sz w:val="28"/>
                <w:szCs w:val="28"/>
                <w:lang w:eastAsia="en-GB"/>
              </w:rPr>
              <w:t xml:space="preserve"> </w:t>
            </w:r>
            <w:r w:rsidR="00AF19B7" w:rsidRPr="00A81DA8">
              <w:rPr>
                <w:rFonts w:ascii="Tw Cen MT" w:hAnsi="Tw Cen MT" w:cs="Arial"/>
                <w:color w:val="000000"/>
                <w:sz w:val="28"/>
                <w:szCs w:val="28"/>
                <w:lang w:eastAsia="en-GB"/>
              </w:rPr>
              <w:t>School, children behave well and work hard.  Almost all children are engaged and enth</w:t>
            </w:r>
            <w:r w:rsidR="002856C7" w:rsidRPr="00A81DA8">
              <w:rPr>
                <w:rFonts w:ascii="Tw Cen MT" w:hAnsi="Tw Cen MT" w:cs="Arial"/>
                <w:color w:val="000000"/>
                <w:sz w:val="28"/>
                <w:szCs w:val="28"/>
                <w:lang w:eastAsia="en-GB"/>
              </w:rPr>
              <w:t xml:space="preserve">usiastic in lessons and respond </w:t>
            </w:r>
            <w:r w:rsidR="00AF19B7" w:rsidRPr="00A81DA8">
              <w:rPr>
                <w:rFonts w:ascii="Tw Cen MT" w:hAnsi="Tw Cen MT" w:cs="Arial"/>
                <w:color w:val="000000"/>
                <w:sz w:val="28"/>
                <w:szCs w:val="28"/>
                <w:lang w:eastAsia="en-GB"/>
              </w:rPr>
              <w:t xml:space="preserve">well to the wide </w:t>
            </w:r>
            <w:r w:rsidRPr="00A81DA8">
              <w:rPr>
                <w:rFonts w:ascii="Tw Cen MT" w:hAnsi="Tw Cen MT" w:cs="Arial"/>
                <w:color w:val="000000"/>
                <w:sz w:val="28"/>
                <w:szCs w:val="28"/>
                <w:lang w:eastAsia="en-GB"/>
              </w:rPr>
              <w:t xml:space="preserve">range of </w:t>
            </w:r>
            <w:r w:rsidR="00AF19B7" w:rsidRPr="00A81DA8">
              <w:rPr>
                <w:rFonts w:ascii="Tw Cen MT" w:hAnsi="Tw Cen MT" w:cs="Arial"/>
                <w:color w:val="000000"/>
                <w:sz w:val="28"/>
                <w:szCs w:val="28"/>
                <w:lang w:eastAsia="en-GB"/>
              </w:rPr>
              <w:t>practical activities and learning experiences on offer.</w:t>
            </w:r>
            <w:r w:rsidR="00C05B17" w:rsidRPr="00A81DA8">
              <w:rPr>
                <w:rFonts w:ascii="Tw Cen MT" w:hAnsi="Tw Cen MT" w:cs="Arial"/>
                <w:color w:val="000000"/>
                <w:sz w:val="28"/>
                <w:szCs w:val="28"/>
                <w:lang w:eastAsia="en-GB"/>
              </w:rPr>
              <w:t xml:space="preserve">  In a recent pupil survey, most children agreed that they enjoyed learning at </w:t>
            </w:r>
            <w:r w:rsidR="00C83BE3" w:rsidRPr="00A81DA8">
              <w:rPr>
                <w:rFonts w:ascii="Tw Cen MT" w:hAnsi="Tw Cen MT" w:cs="Arial"/>
                <w:color w:val="000000"/>
                <w:sz w:val="28"/>
                <w:szCs w:val="28"/>
                <w:lang w:eastAsia="en-GB"/>
              </w:rPr>
              <w:t>Luthermuir</w:t>
            </w:r>
            <w:r w:rsidR="00C05B17" w:rsidRPr="00A81DA8">
              <w:rPr>
                <w:rFonts w:ascii="Tw Cen MT" w:hAnsi="Tw Cen MT" w:cs="Arial"/>
                <w:color w:val="000000"/>
                <w:sz w:val="28"/>
                <w:szCs w:val="28"/>
                <w:lang w:eastAsia="en-GB"/>
              </w:rPr>
              <w:t xml:space="preserve"> School and that it was supporting them to become more confident, staff encouraging them to be the best that they can.</w:t>
            </w:r>
          </w:p>
          <w:p w:rsidR="0030122A" w:rsidRPr="00A81DA8" w:rsidRDefault="0030122A" w:rsidP="00AF19B7">
            <w:pPr>
              <w:autoSpaceDE w:val="0"/>
              <w:autoSpaceDN w:val="0"/>
              <w:adjustRightInd w:val="0"/>
              <w:spacing w:after="38"/>
              <w:rPr>
                <w:rFonts w:ascii="Tw Cen MT" w:hAnsi="Tw Cen MT" w:cs="Arial"/>
                <w:color w:val="000000"/>
                <w:sz w:val="28"/>
                <w:szCs w:val="28"/>
                <w:lang w:eastAsia="en-GB"/>
              </w:rPr>
            </w:pPr>
          </w:p>
          <w:p w:rsidR="00AF19B7" w:rsidRPr="00A81DA8" w:rsidRDefault="00AF19B7" w:rsidP="0030122A">
            <w:pPr>
              <w:autoSpaceDE w:val="0"/>
              <w:autoSpaceDN w:val="0"/>
              <w:adjustRightInd w:val="0"/>
              <w:spacing w:after="38"/>
              <w:rPr>
                <w:rFonts w:ascii="Tw Cen MT" w:hAnsi="Tw Cen MT" w:cs="Arial"/>
                <w:b/>
                <w:color w:val="000000"/>
                <w:sz w:val="28"/>
                <w:szCs w:val="28"/>
                <w:lang w:eastAsia="en-GB"/>
              </w:rPr>
            </w:pPr>
            <w:r w:rsidRPr="00A81DA8">
              <w:rPr>
                <w:rFonts w:ascii="Tw Cen MT" w:hAnsi="Tw Cen MT" w:cs="Arial"/>
                <w:b/>
                <w:color w:val="000000"/>
                <w:sz w:val="28"/>
                <w:szCs w:val="28"/>
                <w:lang w:eastAsia="en-GB"/>
              </w:rPr>
              <w:t>High levels of performance</w:t>
            </w:r>
          </w:p>
          <w:p w:rsidR="00D673CC" w:rsidRPr="00A81DA8" w:rsidRDefault="0054085C" w:rsidP="0030122A">
            <w:pPr>
              <w:autoSpaceDE w:val="0"/>
              <w:autoSpaceDN w:val="0"/>
              <w:adjustRightInd w:val="0"/>
              <w:spacing w:after="38"/>
              <w:rPr>
                <w:rFonts w:ascii="Tw Cen MT" w:hAnsi="Tw Cen MT" w:cs="Arial"/>
                <w:color w:val="000000"/>
                <w:sz w:val="28"/>
                <w:szCs w:val="28"/>
                <w:lang w:eastAsia="en-GB"/>
              </w:rPr>
            </w:pPr>
            <w:r w:rsidRPr="00A81DA8">
              <w:rPr>
                <w:rFonts w:ascii="Tw Cen MT" w:hAnsi="Tw Cen MT" w:cs="Arial"/>
                <w:color w:val="000000"/>
                <w:sz w:val="28"/>
                <w:szCs w:val="28"/>
                <w:lang w:eastAsia="en-GB"/>
              </w:rPr>
              <w:t xml:space="preserve">Children are making good progress in their learning with almost all pupils on track to achieve the expected level and some exceeding expectations.  </w:t>
            </w:r>
            <w:r w:rsidR="00D673CC" w:rsidRPr="00A81DA8">
              <w:rPr>
                <w:rFonts w:ascii="Tw Cen MT" w:hAnsi="Tw Cen MT" w:cs="Arial"/>
                <w:color w:val="000000"/>
                <w:sz w:val="28"/>
                <w:szCs w:val="28"/>
                <w:lang w:eastAsia="en-GB"/>
              </w:rPr>
              <w:t>Standardi</w:t>
            </w:r>
            <w:r w:rsidR="004C05C4" w:rsidRPr="00A81DA8">
              <w:rPr>
                <w:rFonts w:ascii="Tw Cen MT" w:hAnsi="Tw Cen MT" w:cs="Arial"/>
                <w:color w:val="000000"/>
                <w:sz w:val="28"/>
                <w:szCs w:val="28"/>
                <w:lang w:eastAsia="en-GB"/>
              </w:rPr>
              <w:t>sed assessment results supporting this with most children attaining the appropriate level for their age.</w:t>
            </w:r>
          </w:p>
          <w:p w:rsidR="00514F20" w:rsidRPr="00A81DA8" w:rsidRDefault="0054085C" w:rsidP="00514F20">
            <w:pPr>
              <w:autoSpaceDE w:val="0"/>
              <w:autoSpaceDN w:val="0"/>
              <w:adjustRightInd w:val="0"/>
              <w:spacing w:after="38"/>
              <w:rPr>
                <w:rFonts w:ascii="Tw Cen MT" w:hAnsi="Tw Cen MT" w:cs="Arial"/>
                <w:color w:val="000000"/>
                <w:sz w:val="28"/>
                <w:szCs w:val="28"/>
                <w:lang w:eastAsia="en-GB"/>
              </w:rPr>
            </w:pPr>
            <w:r w:rsidRPr="00A81DA8">
              <w:rPr>
                <w:rFonts w:ascii="Tw Cen MT" w:hAnsi="Tw Cen MT" w:cs="Arial"/>
                <w:color w:val="000000"/>
                <w:sz w:val="28"/>
                <w:szCs w:val="28"/>
                <w:lang w:eastAsia="en-GB"/>
              </w:rPr>
              <w:t>Targeted intervention is in place for those who require support</w:t>
            </w:r>
            <w:r w:rsidR="004C05C4" w:rsidRPr="00A81DA8">
              <w:rPr>
                <w:rFonts w:ascii="Tw Cen MT" w:hAnsi="Tw Cen MT" w:cs="Arial"/>
                <w:color w:val="000000"/>
                <w:sz w:val="28"/>
                <w:szCs w:val="28"/>
                <w:lang w:eastAsia="en-GB"/>
              </w:rPr>
              <w:t xml:space="preserve"> and/or further challenge</w:t>
            </w:r>
            <w:r w:rsidRPr="00A81DA8">
              <w:rPr>
                <w:rFonts w:ascii="Tw Cen MT" w:hAnsi="Tw Cen MT" w:cs="Arial"/>
                <w:color w:val="000000"/>
                <w:sz w:val="28"/>
                <w:szCs w:val="28"/>
                <w:lang w:eastAsia="en-GB"/>
              </w:rPr>
              <w:t>.</w:t>
            </w:r>
          </w:p>
          <w:p w:rsidR="00C05B17" w:rsidRPr="00A81DA8" w:rsidRDefault="00C05B17" w:rsidP="00514F20">
            <w:pPr>
              <w:autoSpaceDE w:val="0"/>
              <w:autoSpaceDN w:val="0"/>
              <w:adjustRightInd w:val="0"/>
              <w:spacing w:after="38"/>
              <w:rPr>
                <w:rFonts w:ascii="Tw Cen MT" w:eastAsia="Calibri" w:hAnsi="Tw Cen MT" w:cs="Arial"/>
                <w:color w:val="000000"/>
                <w:sz w:val="28"/>
                <w:szCs w:val="28"/>
                <w:lang w:eastAsia="en-GB"/>
              </w:rPr>
            </w:pPr>
          </w:p>
          <w:p w:rsidR="00514F20" w:rsidRPr="00A81DA8" w:rsidRDefault="00AF19B7" w:rsidP="00514F20">
            <w:pPr>
              <w:autoSpaceDE w:val="0"/>
              <w:autoSpaceDN w:val="0"/>
              <w:adjustRightInd w:val="0"/>
              <w:spacing w:after="38"/>
              <w:rPr>
                <w:rFonts w:ascii="Tw Cen MT" w:hAnsi="Tw Cen MT" w:cs="Arial"/>
                <w:b/>
                <w:color w:val="000000"/>
                <w:sz w:val="28"/>
                <w:szCs w:val="28"/>
                <w:lang w:eastAsia="en-GB"/>
              </w:rPr>
            </w:pPr>
            <w:r w:rsidRPr="00A81DA8">
              <w:rPr>
                <w:rFonts w:ascii="Tw Cen MT" w:hAnsi="Tw Cen MT" w:cs="Arial"/>
                <w:b/>
                <w:color w:val="000000"/>
                <w:sz w:val="28"/>
                <w:szCs w:val="28"/>
                <w:lang w:eastAsia="en-GB"/>
              </w:rPr>
              <w:t xml:space="preserve">The inclusive and nurturing ethos </w:t>
            </w:r>
          </w:p>
          <w:p w:rsidR="00AF19B7" w:rsidRPr="00A81DA8" w:rsidRDefault="00AF19B7" w:rsidP="00AF19B7">
            <w:pPr>
              <w:autoSpaceDE w:val="0"/>
              <w:autoSpaceDN w:val="0"/>
              <w:adjustRightInd w:val="0"/>
              <w:spacing w:after="38"/>
              <w:rPr>
                <w:rFonts w:ascii="Tw Cen MT" w:hAnsi="Tw Cen MT" w:cs="Arial"/>
                <w:color w:val="000000"/>
                <w:sz w:val="28"/>
                <w:szCs w:val="28"/>
                <w:lang w:eastAsia="en-GB"/>
              </w:rPr>
            </w:pPr>
            <w:r w:rsidRPr="00A81DA8">
              <w:rPr>
                <w:rFonts w:ascii="Tw Cen MT" w:hAnsi="Tw Cen MT" w:cs="Arial"/>
                <w:sz w:val="28"/>
                <w:szCs w:val="28"/>
                <w:lang w:eastAsia="en-GB"/>
              </w:rPr>
              <w:t xml:space="preserve">Supportive, nurturing relationships characterise the school and children benefit from high quality care and support. </w:t>
            </w:r>
            <w:r w:rsidR="00442CD2" w:rsidRPr="00A81DA8">
              <w:rPr>
                <w:rFonts w:ascii="Tw Cen MT" w:hAnsi="Tw Cen MT" w:cs="Arial"/>
                <w:sz w:val="28"/>
                <w:szCs w:val="28"/>
                <w:lang w:eastAsia="en-GB"/>
              </w:rPr>
              <w:t xml:space="preserve"> The evidence to support this comes from</w:t>
            </w:r>
            <w:r w:rsidR="00514F20" w:rsidRPr="00A81DA8">
              <w:rPr>
                <w:rFonts w:ascii="Tw Cen MT" w:hAnsi="Tw Cen MT" w:cs="Arial"/>
                <w:sz w:val="28"/>
                <w:szCs w:val="28"/>
                <w:lang w:eastAsia="en-GB"/>
              </w:rPr>
              <w:t xml:space="preserve"> a recent parent survey where most parents who responded felt that </w:t>
            </w:r>
            <w:r w:rsidR="00514F20" w:rsidRPr="00A81DA8">
              <w:rPr>
                <w:rFonts w:ascii="Tw Cen MT" w:hAnsi="Tw Cen MT" w:cs="Arial"/>
                <w:sz w:val="28"/>
                <w:szCs w:val="28"/>
              </w:rPr>
              <w:t>staff worked hard to ensu</w:t>
            </w:r>
            <w:r w:rsidR="0030122A" w:rsidRPr="00A81DA8">
              <w:rPr>
                <w:rFonts w:ascii="Tw Cen MT" w:hAnsi="Tw Cen MT" w:cs="Arial"/>
                <w:sz w:val="28"/>
                <w:szCs w:val="28"/>
              </w:rPr>
              <w:t>re children fe</w:t>
            </w:r>
            <w:r w:rsidR="00514F20" w:rsidRPr="00A81DA8">
              <w:rPr>
                <w:rFonts w:ascii="Tw Cen MT" w:hAnsi="Tw Cen MT" w:cs="Arial"/>
                <w:sz w:val="28"/>
                <w:szCs w:val="28"/>
              </w:rPr>
              <w:t>l</w:t>
            </w:r>
            <w:r w:rsidR="0030122A" w:rsidRPr="00A81DA8">
              <w:rPr>
                <w:rFonts w:ascii="Tw Cen MT" w:hAnsi="Tw Cen MT" w:cs="Arial"/>
                <w:sz w:val="28"/>
                <w:szCs w:val="28"/>
              </w:rPr>
              <w:t>t</w:t>
            </w:r>
            <w:r w:rsidR="00514F20" w:rsidRPr="00A81DA8">
              <w:rPr>
                <w:rFonts w:ascii="Tw Cen MT" w:hAnsi="Tw Cen MT" w:cs="Arial"/>
                <w:sz w:val="28"/>
                <w:szCs w:val="28"/>
              </w:rPr>
              <w:t xml:space="preserve"> safe at school </w:t>
            </w:r>
            <w:r w:rsidR="0030122A" w:rsidRPr="00A81DA8">
              <w:rPr>
                <w:rFonts w:ascii="Tw Cen MT" w:hAnsi="Tw Cen MT" w:cs="Arial"/>
                <w:sz w:val="28"/>
                <w:szCs w:val="28"/>
              </w:rPr>
              <w:t xml:space="preserve">and </w:t>
            </w:r>
            <w:r w:rsidR="0054085C" w:rsidRPr="00A81DA8">
              <w:rPr>
                <w:rFonts w:ascii="Tw Cen MT" w:hAnsi="Tw Cen MT" w:cs="Arial"/>
                <w:sz w:val="28"/>
                <w:szCs w:val="28"/>
              </w:rPr>
              <w:t>kne</w:t>
            </w:r>
            <w:r w:rsidR="0030122A" w:rsidRPr="00A81DA8">
              <w:rPr>
                <w:rFonts w:ascii="Tw Cen MT" w:hAnsi="Tw Cen MT" w:cs="Arial"/>
                <w:sz w:val="28"/>
                <w:szCs w:val="28"/>
              </w:rPr>
              <w:t>w that people care</w:t>
            </w:r>
            <w:r w:rsidR="0054085C" w:rsidRPr="00A81DA8">
              <w:rPr>
                <w:rFonts w:ascii="Tw Cen MT" w:hAnsi="Tw Cen MT" w:cs="Arial"/>
                <w:sz w:val="28"/>
                <w:szCs w:val="28"/>
              </w:rPr>
              <w:t>d</w:t>
            </w:r>
            <w:r w:rsidR="0030122A" w:rsidRPr="00A81DA8">
              <w:rPr>
                <w:rFonts w:ascii="Tw Cen MT" w:hAnsi="Tw Cen MT" w:cs="Arial"/>
                <w:sz w:val="28"/>
                <w:szCs w:val="28"/>
              </w:rPr>
              <w:t xml:space="preserve"> about their</w:t>
            </w:r>
            <w:r w:rsidR="00514F20" w:rsidRPr="00A81DA8">
              <w:rPr>
                <w:rFonts w:ascii="Tw Cen MT" w:hAnsi="Tw Cen MT" w:cs="Arial"/>
                <w:sz w:val="28"/>
                <w:szCs w:val="28"/>
              </w:rPr>
              <w:t xml:space="preserve"> child</w:t>
            </w:r>
            <w:r w:rsidR="0030122A" w:rsidRPr="00A81DA8">
              <w:rPr>
                <w:rFonts w:ascii="Tw Cen MT" w:hAnsi="Tw Cen MT" w:cs="Arial"/>
                <w:sz w:val="28"/>
                <w:szCs w:val="28"/>
              </w:rPr>
              <w:t>.</w:t>
            </w:r>
            <w:r w:rsidR="0054085C" w:rsidRPr="00A81DA8">
              <w:rPr>
                <w:rFonts w:ascii="Tw Cen MT" w:hAnsi="Tw Cen MT" w:cs="Arial"/>
                <w:color w:val="000000"/>
                <w:sz w:val="28"/>
                <w:szCs w:val="28"/>
                <w:lang w:eastAsia="en-GB"/>
              </w:rPr>
              <w:t xml:space="preserve">  </w:t>
            </w:r>
            <w:r w:rsidRPr="00A81DA8">
              <w:rPr>
                <w:rFonts w:ascii="Tw Cen MT" w:hAnsi="Tw Cen MT" w:cs="Arial"/>
                <w:color w:val="000000"/>
                <w:sz w:val="28"/>
                <w:szCs w:val="28"/>
                <w:lang w:eastAsia="en-GB"/>
              </w:rPr>
              <w:t>Child</w:t>
            </w:r>
            <w:r w:rsidR="0054085C" w:rsidRPr="00A81DA8">
              <w:rPr>
                <w:rFonts w:ascii="Tw Cen MT" w:hAnsi="Tw Cen MT" w:cs="Arial"/>
                <w:color w:val="000000"/>
                <w:sz w:val="28"/>
                <w:szCs w:val="28"/>
                <w:lang w:eastAsia="en-GB"/>
              </w:rPr>
              <w:t xml:space="preserve">ren are patient, caring and </w:t>
            </w:r>
            <w:r w:rsidR="001B4BFD" w:rsidRPr="00A81DA8">
              <w:rPr>
                <w:rFonts w:ascii="Tw Cen MT" w:hAnsi="Tw Cen MT" w:cs="Arial"/>
                <w:color w:val="000000"/>
                <w:sz w:val="28"/>
                <w:szCs w:val="28"/>
                <w:lang w:eastAsia="en-GB"/>
              </w:rPr>
              <w:t>work hard at</w:t>
            </w:r>
            <w:r w:rsidRPr="00A81DA8">
              <w:rPr>
                <w:rFonts w:ascii="Tw Cen MT" w:hAnsi="Tw Cen MT" w:cs="Arial"/>
                <w:color w:val="000000"/>
                <w:sz w:val="28"/>
                <w:szCs w:val="28"/>
                <w:lang w:eastAsia="en-GB"/>
              </w:rPr>
              <w:t xml:space="preserve"> including one another, reflectin</w:t>
            </w:r>
            <w:r w:rsidR="001B4BFD" w:rsidRPr="00A81DA8">
              <w:rPr>
                <w:rFonts w:ascii="Tw Cen MT" w:hAnsi="Tw Cen MT" w:cs="Arial"/>
                <w:color w:val="000000"/>
                <w:sz w:val="28"/>
                <w:szCs w:val="28"/>
                <w:lang w:eastAsia="en-GB"/>
              </w:rPr>
              <w:t xml:space="preserve">g the nurturing approach of the </w:t>
            </w:r>
            <w:r w:rsidRPr="00A81DA8">
              <w:rPr>
                <w:rFonts w:ascii="Tw Cen MT" w:hAnsi="Tw Cen MT" w:cs="Arial"/>
                <w:color w:val="000000"/>
                <w:sz w:val="28"/>
                <w:szCs w:val="28"/>
                <w:lang w:eastAsia="en-GB"/>
              </w:rPr>
              <w:t>adults in the schoo</w:t>
            </w:r>
            <w:r w:rsidR="001B4BFD" w:rsidRPr="00A81DA8">
              <w:rPr>
                <w:rFonts w:ascii="Tw Cen MT" w:hAnsi="Tw Cen MT" w:cs="Arial"/>
                <w:color w:val="000000"/>
                <w:sz w:val="28"/>
                <w:szCs w:val="28"/>
                <w:lang w:eastAsia="en-GB"/>
              </w:rPr>
              <w:t xml:space="preserve">l.  </w:t>
            </w:r>
            <w:r w:rsidR="002856C7" w:rsidRPr="00A81DA8">
              <w:rPr>
                <w:rFonts w:ascii="Tw Cen MT" w:hAnsi="Tw Cen MT" w:cs="Arial"/>
                <w:color w:val="000000"/>
                <w:sz w:val="28"/>
                <w:szCs w:val="28"/>
                <w:lang w:eastAsia="en-GB"/>
              </w:rPr>
              <w:t>It is clearly</w:t>
            </w:r>
            <w:r w:rsidRPr="00A81DA8">
              <w:rPr>
                <w:rFonts w:ascii="Tw Cen MT" w:hAnsi="Tw Cen MT" w:cs="Arial"/>
                <w:color w:val="000000"/>
                <w:sz w:val="28"/>
                <w:szCs w:val="28"/>
                <w:lang w:eastAsia="en-GB"/>
              </w:rPr>
              <w:t xml:space="preserve"> understood that it is everyone’s right to feel safe, valued and included.</w:t>
            </w:r>
          </w:p>
          <w:p w:rsidR="005906F0" w:rsidRPr="00A81DA8" w:rsidRDefault="005906F0" w:rsidP="00AF19B7">
            <w:pPr>
              <w:autoSpaceDE w:val="0"/>
              <w:autoSpaceDN w:val="0"/>
              <w:adjustRightInd w:val="0"/>
              <w:spacing w:after="38"/>
              <w:rPr>
                <w:rFonts w:ascii="Tw Cen MT" w:hAnsi="Tw Cen MT" w:cs="Arial"/>
                <w:b/>
                <w:color w:val="000000"/>
                <w:sz w:val="28"/>
                <w:szCs w:val="28"/>
                <w:lang w:eastAsia="en-GB"/>
              </w:rPr>
            </w:pPr>
          </w:p>
          <w:p w:rsidR="00AF19B7" w:rsidRPr="00A81DA8" w:rsidRDefault="00AF19B7" w:rsidP="00AF19B7">
            <w:pPr>
              <w:autoSpaceDE w:val="0"/>
              <w:autoSpaceDN w:val="0"/>
              <w:adjustRightInd w:val="0"/>
              <w:spacing w:after="38"/>
              <w:rPr>
                <w:rFonts w:ascii="Tw Cen MT" w:hAnsi="Tw Cen MT" w:cs="Arial"/>
                <w:b/>
                <w:color w:val="000000"/>
                <w:sz w:val="28"/>
                <w:szCs w:val="28"/>
                <w:lang w:eastAsia="en-GB"/>
              </w:rPr>
            </w:pPr>
            <w:r w:rsidRPr="00A81DA8">
              <w:rPr>
                <w:rFonts w:ascii="Tw Cen MT" w:hAnsi="Tw Cen MT" w:cs="Arial"/>
                <w:b/>
                <w:color w:val="000000"/>
                <w:sz w:val="28"/>
                <w:szCs w:val="28"/>
                <w:lang w:eastAsia="en-GB"/>
              </w:rPr>
              <w:t xml:space="preserve">The quality of support provided </w:t>
            </w:r>
          </w:p>
          <w:p w:rsidR="00AF19B7" w:rsidRPr="00A81DA8" w:rsidRDefault="00AF19B7" w:rsidP="00AF19B7">
            <w:pPr>
              <w:autoSpaceDE w:val="0"/>
              <w:autoSpaceDN w:val="0"/>
              <w:adjustRightInd w:val="0"/>
              <w:spacing w:after="38"/>
              <w:rPr>
                <w:rFonts w:ascii="Tw Cen MT" w:hAnsi="Tw Cen MT" w:cs="Arial"/>
                <w:sz w:val="28"/>
                <w:szCs w:val="28"/>
                <w:lang w:eastAsia="en-GB"/>
              </w:rPr>
            </w:pPr>
            <w:r w:rsidRPr="00A81DA8">
              <w:rPr>
                <w:rFonts w:ascii="Tw Cen MT" w:hAnsi="Tw Cen MT" w:cs="Arial"/>
                <w:color w:val="000000"/>
                <w:sz w:val="28"/>
                <w:szCs w:val="28"/>
                <w:lang w:eastAsia="en-GB"/>
              </w:rPr>
              <w:t>Staff know children very well and work closely with parents to ensure that they are aware of any circumstances which m</w:t>
            </w:r>
            <w:r w:rsidR="005906F0" w:rsidRPr="00A81DA8">
              <w:rPr>
                <w:rFonts w:ascii="Tw Cen MT" w:hAnsi="Tw Cen MT" w:cs="Arial"/>
                <w:color w:val="000000"/>
                <w:sz w:val="28"/>
                <w:szCs w:val="28"/>
                <w:lang w:eastAsia="en-GB"/>
              </w:rPr>
              <w:t xml:space="preserve">ight affect children or their </w:t>
            </w:r>
            <w:r w:rsidRPr="00A81DA8">
              <w:rPr>
                <w:rFonts w:ascii="Tw Cen MT" w:hAnsi="Tw Cen MT" w:cs="Arial"/>
                <w:color w:val="000000"/>
                <w:sz w:val="28"/>
                <w:szCs w:val="28"/>
                <w:lang w:eastAsia="en-GB"/>
              </w:rPr>
              <w:t xml:space="preserve">learning. </w:t>
            </w:r>
            <w:r w:rsidR="00D56422" w:rsidRPr="00A81DA8">
              <w:rPr>
                <w:rFonts w:ascii="Tw Cen MT" w:hAnsi="Tw Cen MT" w:cs="Arial"/>
                <w:color w:val="000000"/>
                <w:sz w:val="28"/>
                <w:szCs w:val="28"/>
                <w:lang w:eastAsia="en-GB"/>
              </w:rPr>
              <w:t xml:space="preserve"> </w:t>
            </w:r>
            <w:r w:rsidRPr="00A81DA8">
              <w:rPr>
                <w:rFonts w:ascii="Tw Cen MT" w:hAnsi="Tw Cen MT" w:cs="Arial"/>
                <w:color w:val="000000"/>
                <w:sz w:val="28"/>
                <w:szCs w:val="28"/>
                <w:lang w:eastAsia="en-GB"/>
              </w:rPr>
              <w:t xml:space="preserve">Staff track children’s learning carefully across all areas of the curriculum, constantly assessing whether children are making progress and provide appropriate support and challenge as required.  Support staff are effectively deployed and work closely as part of </w:t>
            </w:r>
            <w:r w:rsidR="005906F0" w:rsidRPr="00A81DA8">
              <w:rPr>
                <w:rFonts w:ascii="Tw Cen MT" w:hAnsi="Tw Cen MT" w:cs="Arial"/>
                <w:color w:val="000000"/>
                <w:sz w:val="28"/>
                <w:szCs w:val="28"/>
                <w:lang w:eastAsia="en-GB"/>
              </w:rPr>
              <w:t xml:space="preserve">the core staff team to ensure </w:t>
            </w:r>
            <w:r w:rsidRPr="00A81DA8">
              <w:rPr>
                <w:rFonts w:ascii="Tw Cen MT" w:hAnsi="Tw Cen MT" w:cs="Arial"/>
                <w:color w:val="000000"/>
                <w:sz w:val="28"/>
                <w:szCs w:val="28"/>
                <w:lang w:eastAsia="en-GB"/>
              </w:rPr>
              <w:t>the needs of all children are being met.</w:t>
            </w:r>
            <w:r w:rsidR="00442CD2" w:rsidRPr="00A81DA8">
              <w:rPr>
                <w:rFonts w:ascii="Tw Cen MT" w:hAnsi="Tw Cen MT" w:cs="Arial"/>
                <w:color w:val="000000"/>
                <w:sz w:val="28"/>
                <w:szCs w:val="28"/>
                <w:lang w:eastAsia="en-GB"/>
              </w:rPr>
              <w:t xml:space="preserve"> </w:t>
            </w:r>
            <w:r w:rsidR="00C33CB5" w:rsidRPr="00A81DA8">
              <w:rPr>
                <w:rFonts w:ascii="Tw Cen MT" w:hAnsi="Tw Cen MT" w:cs="Arial"/>
                <w:color w:val="000000"/>
                <w:sz w:val="28"/>
                <w:szCs w:val="28"/>
                <w:lang w:eastAsia="en-GB"/>
              </w:rPr>
              <w:t xml:space="preserve"> </w:t>
            </w:r>
            <w:r w:rsidR="00C33CB5" w:rsidRPr="00A81DA8">
              <w:rPr>
                <w:rFonts w:ascii="Tw Cen MT" w:hAnsi="Tw Cen MT" w:cs="Arial"/>
                <w:sz w:val="28"/>
                <w:szCs w:val="28"/>
                <w:lang w:eastAsia="en-GB"/>
              </w:rPr>
              <w:t>The IP teacher works closely with the school to support teachers to meet the needs of individual pupils.</w:t>
            </w:r>
          </w:p>
          <w:p w:rsidR="00AF19B7" w:rsidRPr="00A81DA8" w:rsidRDefault="00AF19B7" w:rsidP="00AF19B7">
            <w:pPr>
              <w:autoSpaceDE w:val="0"/>
              <w:autoSpaceDN w:val="0"/>
              <w:adjustRightInd w:val="0"/>
              <w:spacing w:after="38"/>
              <w:rPr>
                <w:rFonts w:ascii="Tw Cen MT" w:hAnsi="Tw Cen MT" w:cs="Arial"/>
                <w:b/>
                <w:color w:val="000000"/>
                <w:sz w:val="28"/>
                <w:szCs w:val="28"/>
                <w:lang w:eastAsia="en-GB"/>
              </w:rPr>
            </w:pPr>
          </w:p>
          <w:p w:rsidR="00CD71B9" w:rsidRPr="00A81DA8" w:rsidRDefault="00CD71B9" w:rsidP="00AF19B7">
            <w:pPr>
              <w:autoSpaceDE w:val="0"/>
              <w:autoSpaceDN w:val="0"/>
              <w:adjustRightInd w:val="0"/>
              <w:spacing w:after="38"/>
              <w:rPr>
                <w:rFonts w:ascii="Tw Cen MT" w:hAnsi="Tw Cen MT" w:cs="Arial"/>
                <w:b/>
                <w:color w:val="000000"/>
                <w:sz w:val="28"/>
                <w:szCs w:val="28"/>
                <w:lang w:eastAsia="en-GB"/>
              </w:rPr>
            </w:pPr>
          </w:p>
          <w:p w:rsidR="00CD71B9" w:rsidRPr="00A81DA8" w:rsidRDefault="00CD71B9" w:rsidP="00AF19B7">
            <w:pPr>
              <w:autoSpaceDE w:val="0"/>
              <w:autoSpaceDN w:val="0"/>
              <w:adjustRightInd w:val="0"/>
              <w:rPr>
                <w:rFonts w:ascii="Tw Cen MT" w:hAnsi="Tw Cen MT" w:cs="Arial"/>
                <w:b/>
                <w:color w:val="000000"/>
                <w:sz w:val="28"/>
                <w:szCs w:val="28"/>
                <w:lang w:eastAsia="en-GB"/>
              </w:rPr>
            </w:pPr>
          </w:p>
          <w:p w:rsidR="00AF19B7" w:rsidRPr="00A81DA8" w:rsidRDefault="00AF19B7" w:rsidP="00AF19B7">
            <w:pPr>
              <w:autoSpaceDE w:val="0"/>
              <w:autoSpaceDN w:val="0"/>
              <w:adjustRightInd w:val="0"/>
              <w:rPr>
                <w:rFonts w:ascii="Tw Cen MT" w:hAnsi="Tw Cen MT" w:cs="Arial"/>
                <w:b/>
                <w:color w:val="000000"/>
                <w:sz w:val="28"/>
                <w:szCs w:val="28"/>
                <w:lang w:eastAsia="en-GB"/>
              </w:rPr>
            </w:pPr>
            <w:r w:rsidRPr="00A81DA8">
              <w:rPr>
                <w:rFonts w:ascii="Tw Cen MT" w:hAnsi="Tw Cen MT" w:cs="Arial"/>
                <w:b/>
                <w:color w:val="000000"/>
                <w:sz w:val="28"/>
                <w:szCs w:val="28"/>
                <w:lang w:eastAsia="en-GB"/>
              </w:rPr>
              <w:lastRenderedPageBreak/>
              <w:t xml:space="preserve">The engagement of all staff, pupils and partners in improving the school. </w:t>
            </w:r>
          </w:p>
          <w:p w:rsidR="002C56E7" w:rsidRPr="00A81DA8" w:rsidRDefault="00AF19B7" w:rsidP="00C05B17">
            <w:pPr>
              <w:autoSpaceDE w:val="0"/>
              <w:autoSpaceDN w:val="0"/>
              <w:adjustRightInd w:val="0"/>
              <w:rPr>
                <w:rFonts w:ascii="Tw Cen MT" w:hAnsi="Tw Cen MT" w:cs="Arial"/>
                <w:color w:val="000000"/>
                <w:sz w:val="28"/>
                <w:szCs w:val="28"/>
                <w:lang w:eastAsia="en-GB"/>
              </w:rPr>
            </w:pPr>
            <w:r w:rsidRPr="00A81DA8">
              <w:rPr>
                <w:rFonts w:ascii="Tw Cen MT" w:hAnsi="Tw Cen MT" w:cs="Arial"/>
                <w:color w:val="000000"/>
                <w:sz w:val="28"/>
                <w:szCs w:val="28"/>
                <w:lang w:eastAsia="en-GB"/>
              </w:rPr>
              <w:t>St</w:t>
            </w:r>
            <w:r w:rsidR="00B66F7F" w:rsidRPr="00A81DA8">
              <w:rPr>
                <w:rFonts w:ascii="Tw Cen MT" w:hAnsi="Tw Cen MT" w:cs="Arial"/>
                <w:color w:val="000000"/>
                <w:sz w:val="28"/>
                <w:szCs w:val="28"/>
                <w:lang w:eastAsia="en-GB"/>
              </w:rPr>
              <w:t xml:space="preserve">aff, pupils and parents at </w:t>
            </w:r>
            <w:r w:rsidR="00C83BE3" w:rsidRPr="00A81DA8">
              <w:rPr>
                <w:rFonts w:ascii="Tw Cen MT" w:hAnsi="Tw Cen MT" w:cs="Arial"/>
                <w:color w:val="000000"/>
                <w:sz w:val="28"/>
                <w:szCs w:val="28"/>
                <w:lang w:eastAsia="en-GB"/>
              </w:rPr>
              <w:t>Luthermuir</w:t>
            </w:r>
            <w:r w:rsidR="00B66F7F" w:rsidRPr="00A81DA8">
              <w:rPr>
                <w:rFonts w:ascii="Tw Cen MT" w:hAnsi="Tw Cen MT" w:cs="Arial"/>
                <w:color w:val="000000"/>
                <w:sz w:val="28"/>
                <w:szCs w:val="28"/>
                <w:lang w:eastAsia="en-GB"/>
              </w:rPr>
              <w:t xml:space="preserve"> </w:t>
            </w:r>
            <w:r w:rsidRPr="00A81DA8">
              <w:rPr>
                <w:rFonts w:ascii="Tw Cen MT" w:hAnsi="Tw Cen MT" w:cs="Arial"/>
                <w:color w:val="000000"/>
                <w:sz w:val="28"/>
                <w:szCs w:val="28"/>
                <w:lang w:eastAsia="en-GB"/>
              </w:rPr>
              <w:t>school demonstrate a commitment to continual impr</w:t>
            </w:r>
            <w:r w:rsidR="003107E9" w:rsidRPr="00A81DA8">
              <w:rPr>
                <w:rFonts w:ascii="Tw Cen MT" w:hAnsi="Tw Cen MT" w:cs="Arial"/>
                <w:color w:val="000000"/>
                <w:sz w:val="28"/>
                <w:szCs w:val="28"/>
                <w:lang w:eastAsia="en-GB"/>
              </w:rPr>
              <w:t>ovement.  Staff are</w:t>
            </w:r>
            <w:r w:rsidR="00C33CB5" w:rsidRPr="00A81DA8">
              <w:rPr>
                <w:rFonts w:ascii="Tw Cen MT" w:hAnsi="Tw Cen MT" w:cs="Arial"/>
                <w:color w:val="000000"/>
                <w:sz w:val="28"/>
                <w:szCs w:val="28"/>
                <w:lang w:eastAsia="en-GB"/>
              </w:rPr>
              <w:t xml:space="preserve"> committed to CLPL to </w:t>
            </w:r>
            <w:r w:rsidRPr="00A81DA8">
              <w:rPr>
                <w:rFonts w:ascii="Tw Cen MT" w:hAnsi="Tw Cen MT" w:cs="Arial"/>
                <w:color w:val="000000"/>
                <w:sz w:val="28"/>
                <w:szCs w:val="28"/>
                <w:lang w:eastAsia="en-GB"/>
              </w:rPr>
              <w:t>enhance their own practice and maximise impact for learners.</w:t>
            </w:r>
            <w:r w:rsidR="00C5695A" w:rsidRPr="00A81DA8">
              <w:rPr>
                <w:rFonts w:ascii="Tw Cen MT" w:hAnsi="Tw Cen MT" w:cs="Arial"/>
                <w:color w:val="000000"/>
                <w:sz w:val="28"/>
                <w:szCs w:val="28"/>
                <w:lang w:eastAsia="en-GB"/>
              </w:rPr>
              <w:t xml:space="preserve">  </w:t>
            </w:r>
            <w:r w:rsidR="00C33CB5" w:rsidRPr="00A81DA8">
              <w:rPr>
                <w:rFonts w:ascii="Tw Cen MT" w:hAnsi="Tw Cen MT" w:cs="Arial"/>
                <w:color w:val="000000"/>
                <w:sz w:val="28"/>
                <w:szCs w:val="28"/>
                <w:lang w:eastAsia="en-GB"/>
              </w:rPr>
              <w:t xml:space="preserve">We have a very active </w:t>
            </w:r>
            <w:r w:rsidR="0019477C" w:rsidRPr="00A81DA8">
              <w:rPr>
                <w:rFonts w:ascii="Tw Cen MT" w:hAnsi="Tw Cen MT" w:cs="Arial"/>
                <w:sz w:val="28"/>
                <w:szCs w:val="28"/>
                <w:lang w:eastAsia="en-GB"/>
              </w:rPr>
              <w:t>Parent council</w:t>
            </w:r>
            <w:r w:rsidR="00C33CB5" w:rsidRPr="00A81DA8">
              <w:rPr>
                <w:rFonts w:ascii="Tw Cen MT" w:hAnsi="Tw Cen MT" w:cs="Arial"/>
                <w:sz w:val="28"/>
                <w:szCs w:val="28"/>
                <w:lang w:eastAsia="en-GB"/>
              </w:rPr>
              <w:t xml:space="preserve">, who work hard to drive school improvement and </w:t>
            </w:r>
            <w:r w:rsidR="003E31C8" w:rsidRPr="00A81DA8">
              <w:rPr>
                <w:rFonts w:ascii="Tw Cen MT" w:hAnsi="Tw Cen MT" w:cs="Arial"/>
                <w:sz w:val="28"/>
                <w:szCs w:val="28"/>
                <w:lang w:eastAsia="en-GB"/>
              </w:rPr>
              <w:t>our recent survey had a high response from parents with valuable points made to inform school improvement priorities</w:t>
            </w:r>
            <w:r w:rsidR="0019477C" w:rsidRPr="00A81DA8">
              <w:rPr>
                <w:rFonts w:ascii="Tw Cen MT" w:hAnsi="Tw Cen MT" w:cs="Arial"/>
                <w:sz w:val="28"/>
                <w:szCs w:val="28"/>
                <w:lang w:eastAsia="en-GB"/>
              </w:rPr>
              <w:t>.</w:t>
            </w:r>
            <w:r w:rsidR="003E31C8" w:rsidRPr="00A81DA8">
              <w:rPr>
                <w:rFonts w:ascii="Tw Cen MT" w:hAnsi="Tw Cen MT" w:cs="Arial"/>
                <w:color w:val="FF0000"/>
                <w:sz w:val="28"/>
                <w:szCs w:val="28"/>
                <w:lang w:eastAsia="en-GB"/>
              </w:rPr>
              <w:t xml:space="preserve"> </w:t>
            </w:r>
            <w:r w:rsidR="003E31C8" w:rsidRPr="00A81DA8">
              <w:rPr>
                <w:rFonts w:ascii="Tw Cen MT" w:hAnsi="Tw Cen MT" w:cs="Arial"/>
                <w:sz w:val="28"/>
                <w:szCs w:val="28"/>
                <w:lang w:eastAsia="en-GB"/>
              </w:rPr>
              <w:t>S</w:t>
            </w:r>
            <w:r w:rsidR="0019477C" w:rsidRPr="00A81DA8">
              <w:rPr>
                <w:rFonts w:ascii="Tw Cen MT" w:hAnsi="Tw Cen MT" w:cs="Arial"/>
                <w:sz w:val="28"/>
                <w:szCs w:val="28"/>
                <w:lang w:eastAsia="en-GB"/>
              </w:rPr>
              <w:t xml:space="preserve">taff use </w:t>
            </w:r>
            <w:r w:rsidR="003E31C8" w:rsidRPr="00A81DA8">
              <w:rPr>
                <w:rFonts w:ascii="Tw Cen MT" w:hAnsi="Tw Cen MT" w:cs="Arial"/>
                <w:sz w:val="28"/>
                <w:szCs w:val="28"/>
                <w:lang w:eastAsia="en-GB"/>
              </w:rPr>
              <w:t xml:space="preserve">the HGIOS4 </w:t>
            </w:r>
            <w:r w:rsidR="0019477C" w:rsidRPr="00A81DA8">
              <w:rPr>
                <w:rFonts w:ascii="Tw Cen MT" w:hAnsi="Tw Cen MT" w:cs="Arial"/>
                <w:sz w:val="28"/>
                <w:szCs w:val="28"/>
                <w:lang w:eastAsia="en-GB"/>
              </w:rPr>
              <w:t>challenge questions</w:t>
            </w:r>
            <w:r w:rsidR="003E31C8" w:rsidRPr="00A81DA8">
              <w:rPr>
                <w:rFonts w:ascii="Tw Cen MT" w:hAnsi="Tw Cen MT" w:cs="Arial"/>
                <w:sz w:val="28"/>
                <w:szCs w:val="28"/>
                <w:lang w:eastAsia="en-GB"/>
              </w:rPr>
              <w:t xml:space="preserve"> to focus their evaluations and identify next steps for moving forwards.  Pupils have a strong pupil voice throughout the school and their ideas are listen</w:t>
            </w:r>
            <w:r w:rsidR="003C3F24" w:rsidRPr="00A81DA8">
              <w:rPr>
                <w:rFonts w:ascii="Tw Cen MT" w:hAnsi="Tw Cen MT" w:cs="Arial"/>
                <w:sz w:val="28"/>
                <w:szCs w:val="28"/>
                <w:lang w:eastAsia="en-GB"/>
              </w:rPr>
              <w:t>ed to and valued when considering how to make our school better!</w:t>
            </w:r>
          </w:p>
        </w:tc>
      </w:tr>
    </w:tbl>
    <w:p w:rsidR="0014495A" w:rsidRPr="00A81DA8" w:rsidRDefault="005C469E" w:rsidP="005C469E">
      <w:pPr>
        <w:pStyle w:val="BodyText3"/>
        <w:rPr>
          <w:rFonts w:ascii="Tw Cen MT" w:hAnsi="Tw Cen MT"/>
          <w:b w:val="0"/>
          <w:i w:val="0"/>
          <w:sz w:val="28"/>
          <w:szCs w:val="28"/>
        </w:rPr>
      </w:pPr>
      <w:r w:rsidRPr="00A81DA8">
        <w:rPr>
          <w:rFonts w:ascii="Tw Cen MT" w:hAnsi="Tw Cen MT"/>
          <w:i w:val="0"/>
          <w:sz w:val="28"/>
          <w:szCs w:val="28"/>
          <w:u w:val="single"/>
        </w:rPr>
        <w:lastRenderedPageBreak/>
        <w:t>2.</w:t>
      </w:r>
      <w:r w:rsidR="005D0B93" w:rsidRPr="00A81DA8">
        <w:rPr>
          <w:rFonts w:ascii="Tw Cen MT" w:hAnsi="Tw Cen MT"/>
          <w:i w:val="0"/>
          <w:sz w:val="28"/>
          <w:szCs w:val="28"/>
          <w:u w:val="single"/>
        </w:rPr>
        <w:t xml:space="preserve"> </w:t>
      </w:r>
      <w:r w:rsidR="0014495A" w:rsidRPr="00A81DA8">
        <w:rPr>
          <w:rFonts w:ascii="Tw Cen MT" w:hAnsi="Tw Cen MT"/>
          <w:i w:val="0"/>
          <w:sz w:val="28"/>
          <w:szCs w:val="28"/>
          <w:u w:val="single"/>
        </w:rPr>
        <w:t xml:space="preserve">How good is our </w:t>
      </w:r>
      <w:r w:rsidR="00AE0C24" w:rsidRPr="00A81DA8">
        <w:rPr>
          <w:rFonts w:ascii="Tw Cen MT" w:hAnsi="Tw Cen MT"/>
          <w:i w:val="0"/>
          <w:sz w:val="28"/>
          <w:szCs w:val="28"/>
          <w:u w:val="single"/>
        </w:rPr>
        <w:t>leadership and approach to improvement?</w:t>
      </w:r>
    </w:p>
    <w:p w:rsidR="00AE0C24" w:rsidRPr="00A81DA8" w:rsidRDefault="00AE0C24" w:rsidP="00AE0C24">
      <w:pPr>
        <w:pStyle w:val="BodyText3"/>
        <w:rPr>
          <w:rFonts w:ascii="Tw Cen MT" w:hAnsi="Tw Cen MT"/>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A81DA8" w:rsidTr="00712F17">
        <w:trPr>
          <w:trHeight w:val="205"/>
        </w:trPr>
        <w:tc>
          <w:tcPr>
            <w:tcW w:w="15309" w:type="dxa"/>
            <w:shd w:val="clear" w:color="auto" w:fill="auto"/>
          </w:tcPr>
          <w:p w:rsidR="0014495A" w:rsidRPr="00A81DA8" w:rsidRDefault="00D407A1" w:rsidP="00D407A1">
            <w:pPr>
              <w:pStyle w:val="BodyText3"/>
              <w:rPr>
                <w:rFonts w:ascii="Tw Cen MT" w:hAnsi="Tw Cen MT"/>
                <w:b w:val="0"/>
                <w:i w:val="0"/>
                <w:sz w:val="28"/>
                <w:szCs w:val="28"/>
              </w:rPr>
            </w:pPr>
            <w:r w:rsidRPr="00A81DA8">
              <w:rPr>
                <w:rFonts w:ascii="Tw Cen MT" w:hAnsi="Tw Cen MT"/>
                <w:b w:val="0"/>
                <w:i w:val="0"/>
                <w:sz w:val="28"/>
                <w:szCs w:val="28"/>
              </w:rPr>
              <w:t>Relevant NIF priority:</w:t>
            </w:r>
            <w:r w:rsidR="00E25BBF" w:rsidRPr="00A81DA8">
              <w:rPr>
                <w:rFonts w:ascii="Tw Cen MT" w:hAnsi="Tw Cen MT"/>
                <w:b w:val="0"/>
                <w:i w:val="0"/>
                <w:sz w:val="28"/>
                <w:szCs w:val="28"/>
              </w:rPr>
              <w:t xml:space="preserve"> All</w:t>
            </w:r>
          </w:p>
          <w:p w:rsidR="00D407A1" w:rsidRPr="00A81DA8" w:rsidRDefault="00D407A1" w:rsidP="00944BB3">
            <w:pPr>
              <w:pStyle w:val="BodyText3"/>
              <w:rPr>
                <w:rFonts w:ascii="Tw Cen MT" w:hAnsi="Tw Cen MT"/>
                <w:b w:val="0"/>
                <w:i w:val="0"/>
                <w:sz w:val="28"/>
                <w:szCs w:val="28"/>
              </w:rPr>
            </w:pPr>
            <w:r w:rsidRPr="00A81DA8">
              <w:rPr>
                <w:rFonts w:ascii="Tw Cen MT" w:hAnsi="Tw Cen MT"/>
                <w:b w:val="0"/>
                <w:i w:val="0"/>
                <w:sz w:val="28"/>
                <w:szCs w:val="28"/>
              </w:rPr>
              <w:t>Relevant NIF driver(s):</w:t>
            </w:r>
            <w:r w:rsidR="00E25BBF" w:rsidRPr="00A81DA8">
              <w:rPr>
                <w:rFonts w:ascii="Tw Cen MT" w:hAnsi="Tw Cen MT"/>
                <w:b w:val="0"/>
                <w:bCs w:val="0"/>
                <w:i w:val="0"/>
                <w:iCs w:val="0"/>
                <w:sz w:val="28"/>
                <w:szCs w:val="28"/>
              </w:rPr>
              <w:t xml:space="preserve"> School leadership, Teacher professionalism, School improvement</w:t>
            </w:r>
          </w:p>
        </w:tc>
      </w:tr>
      <w:tr w:rsidR="002A70E1" w:rsidRPr="00A81DA8" w:rsidTr="00712F17">
        <w:trPr>
          <w:trHeight w:val="416"/>
        </w:trPr>
        <w:tc>
          <w:tcPr>
            <w:tcW w:w="15309" w:type="dxa"/>
            <w:shd w:val="clear" w:color="auto" w:fill="auto"/>
          </w:tcPr>
          <w:p w:rsidR="002A70E1" w:rsidRPr="00A81DA8" w:rsidRDefault="002A70E1" w:rsidP="002A70E1">
            <w:pPr>
              <w:pStyle w:val="BodyText3"/>
              <w:jc w:val="both"/>
              <w:rPr>
                <w:rFonts w:ascii="Tw Cen MT" w:hAnsi="Tw Cen MT" w:cs="Arial"/>
                <w:i w:val="0"/>
                <w:sz w:val="28"/>
                <w:szCs w:val="28"/>
              </w:rPr>
            </w:pPr>
            <w:r w:rsidRPr="00A81DA8">
              <w:rPr>
                <w:rFonts w:ascii="Tw Cen MT" w:hAnsi="Tw Cen MT" w:cs="Arial"/>
                <w:i w:val="0"/>
                <w:sz w:val="28"/>
                <w:szCs w:val="28"/>
              </w:rPr>
              <w:t>Overview:</w:t>
            </w:r>
          </w:p>
          <w:p w:rsidR="002737C2" w:rsidRPr="00A81DA8" w:rsidRDefault="002737C2" w:rsidP="002737C2">
            <w:pPr>
              <w:jc w:val="both"/>
              <w:rPr>
                <w:rFonts w:ascii="Tw Cen MT" w:hAnsi="Tw Cen MT"/>
                <w:sz w:val="28"/>
                <w:szCs w:val="28"/>
              </w:rPr>
            </w:pPr>
            <w:r w:rsidRPr="00A81DA8">
              <w:rPr>
                <w:rFonts w:ascii="Tw Cen MT" w:hAnsi="Tw Cen MT"/>
                <w:sz w:val="28"/>
                <w:szCs w:val="28"/>
              </w:rPr>
              <w:t xml:space="preserve">Our school is developing a strong ethos of collegiate decision making and has made a positive start to </w:t>
            </w:r>
            <w:proofErr w:type="spellStart"/>
            <w:r w:rsidRPr="00A81DA8">
              <w:rPr>
                <w:rFonts w:ascii="Tw Cen MT" w:hAnsi="Tw Cen MT"/>
                <w:sz w:val="28"/>
                <w:szCs w:val="28"/>
              </w:rPr>
              <w:t>self evaluation</w:t>
            </w:r>
            <w:proofErr w:type="spellEnd"/>
            <w:r w:rsidRPr="00A81DA8">
              <w:rPr>
                <w:rFonts w:ascii="Tw Cen MT" w:hAnsi="Tw Cen MT"/>
                <w:sz w:val="28"/>
                <w:szCs w:val="28"/>
              </w:rPr>
              <w:t xml:space="preserve">. Staff are involved in identifying priorities for the school improvement plan and regularly assess its impact and identify next steps. Staff are fully involved in discussions around Learning and Teaching. In-service training, collegiate activities and meeting agendas are designed to reflect and deliver Improvement Plan priorities. Staff access further CPD opportunities to support Improvement Planning and PRD priorities. </w:t>
            </w:r>
          </w:p>
          <w:p w:rsidR="002737C2" w:rsidRPr="00A81DA8" w:rsidRDefault="002737C2" w:rsidP="002737C2">
            <w:pPr>
              <w:jc w:val="both"/>
              <w:rPr>
                <w:rFonts w:ascii="Tw Cen MT" w:hAnsi="Tw Cen MT"/>
                <w:sz w:val="28"/>
                <w:szCs w:val="28"/>
              </w:rPr>
            </w:pPr>
          </w:p>
          <w:p w:rsidR="002737C2" w:rsidRPr="00A81DA8" w:rsidRDefault="002737C2" w:rsidP="002737C2">
            <w:pPr>
              <w:jc w:val="both"/>
              <w:rPr>
                <w:rFonts w:ascii="Tw Cen MT" w:hAnsi="Tw Cen MT"/>
                <w:sz w:val="28"/>
                <w:szCs w:val="28"/>
              </w:rPr>
            </w:pPr>
            <w:r w:rsidRPr="00A81DA8">
              <w:rPr>
                <w:rFonts w:ascii="Tw Cen MT" w:hAnsi="Tw Cen MT"/>
                <w:sz w:val="28"/>
                <w:szCs w:val="28"/>
              </w:rPr>
              <w:t xml:space="preserve">Termly planning discussions with staff are centred </w:t>
            </w:r>
            <w:proofErr w:type="gramStart"/>
            <w:r w:rsidRPr="00A81DA8">
              <w:rPr>
                <w:rFonts w:ascii="Tw Cen MT" w:hAnsi="Tw Cen MT"/>
                <w:sz w:val="28"/>
                <w:szCs w:val="28"/>
              </w:rPr>
              <w:t>around</w:t>
            </w:r>
            <w:proofErr w:type="gramEnd"/>
            <w:r w:rsidRPr="00A81DA8">
              <w:rPr>
                <w:rFonts w:ascii="Tw Cen MT" w:hAnsi="Tw Cen MT"/>
                <w:sz w:val="28"/>
                <w:szCs w:val="28"/>
              </w:rPr>
              <w:t xml:space="preserve"> curriculum design principles, this is also the focus of SMT and peer monitoring visits alongside the key quality indicators. A comprehensive quality assurance calendar is in place and is robust, systematic and shared with all staff. </w:t>
            </w:r>
          </w:p>
          <w:p w:rsidR="002737C2" w:rsidRPr="00A81DA8" w:rsidRDefault="002737C2" w:rsidP="002737C2">
            <w:pPr>
              <w:jc w:val="both"/>
              <w:rPr>
                <w:rFonts w:ascii="Tw Cen MT" w:hAnsi="Tw Cen MT"/>
                <w:sz w:val="28"/>
                <w:szCs w:val="28"/>
              </w:rPr>
            </w:pPr>
          </w:p>
          <w:p w:rsidR="002737C2" w:rsidRPr="00A81DA8" w:rsidRDefault="002737C2" w:rsidP="002737C2">
            <w:pPr>
              <w:jc w:val="both"/>
              <w:rPr>
                <w:rFonts w:ascii="Tw Cen MT" w:hAnsi="Tw Cen MT"/>
                <w:sz w:val="28"/>
                <w:szCs w:val="28"/>
              </w:rPr>
            </w:pPr>
            <w:r w:rsidRPr="00A81DA8">
              <w:rPr>
                <w:rFonts w:ascii="Tw Cen MT" w:hAnsi="Tw Cen MT"/>
                <w:sz w:val="28"/>
                <w:szCs w:val="28"/>
              </w:rPr>
              <w:t>We have worked with staff, parents and pupils to update our shared vision, values and aims and are beginning to promote them across the school.</w:t>
            </w:r>
          </w:p>
          <w:p w:rsidR="002737C2" w:rsidRPr="00A81DA8" w:rsidRDefault="002737C2" w:rsidP="002737C2">
            <w:pPr>
              <w:jc w:val="both"/>
              <w:rPr>
                <w:rFonts w:ascii="Tw Cen MT" w:hAnsi="Tw Cen MT"/>
                <w:sz w:val="28"/>
                <w:szCs w:val="28"/>
              </w:rPr>
            </w:pPr>
          </w:p>
          <w:p w:rsidR="002737C2" w:rsidRPr="00A81DA8" w:rsidRDefault="002737C2" w:rsidP="002737C2">
            <w:pPr>
              <w:jc w:val="both"/>
              <w:rPr>
                <w:rFonts w:ascii="Tw Cen MT" w:hAnsi="Tw Cen MT"/>
                <w:sz w:val="28"/>
                <w:szCs w:val="28"/>
              </w:rPr>
            </w:pPr>
            <w:r w:rsidRPr="00A81DA8">
              <w:rPr>
                <w:rFonts w:ascii="Tw Cen MT" w:hAnsi="Tw Cen MT"/>
                <w:sz w:val="28"/>
                <w:szCs w:val="28"/>
              </w:rPr>
              <w:t xml:space="preserve">We invite parents/carers to termly open events and seasonal celebrations. This has increased parental engagement in the work of the school. Pupils and parents are engaged in regular evaluation surveys through a range of approaches. Feedback from evaluations is collated and clear action plans are developed in relation to the results/information. </w:t>
            </w:r>
          </w:p>
          <w:p w:rsidR="002737C2" w:rsidRPr="00A81DA8" w:rsidRDefault="002737C2" w:rsidP="002737C2">
            <w:pPr>
              <w:jc w:val="both"/>
              <w:rPr>
                <w:rFonts w:ascii="Tw Cen MT" w:hAnsi="Tw Cen MT"/>
                <w:b/>
                <w:sz w:val="28"/>
                <w:szCs w:val="28"/>
              </w:rPr>
            </w:pPr>
          </w:p>
          <w:p w:rsidR="002A70E1" w:rsidRPr="00A81DA8" w:rsidRDefault="002A70E1" w:rsidP="002A70E1">
            <w:pPr>
              <w:keepNext/>
              <w:jc w:val="both"/>
              <w:rPr>
                <w:rFonts w:ascii="Tw Cen MT" w:hAnsi="Tw Cen MT"/>
                <w:b/>
                <w:sz w:val="28"/>
                <w:szCs w:val="28"/>
              </w:rPr>
            </w:pPr>
            <w:r w:rsidRPr="00A81DA8">
              <w:rPr>
                <w:rFonts w:ascii="Tw Cen MT" w:hAnsi="Tw Cen MT"/>
                <w:b/>
                <w:sz w:val="28"/>
                <w:szCs w:val="28"/>
              </w:rPr>
              <w:t>Key strengths:</w:t>
            </w:r>
          </w:p>
          <w:p w:rsidR="002A70E1" w:rsidRPr="00A81DA8" w:rsidRDefault="002A70E1" w:rsidP="002737C2">
            <w:pPr>
              <w:keepNext/>
              <w:numPr>
                <w:ilvl w:val="0"/>
                <w:numId w:val="25"/>
              </w:numPr>
              <w:jc w:val="both"/>
              <w:rPr>
                <w:rFonts w:ascii="Tw Cen MT" w:hAnsi="Tw Cen MT"/>
                <w:sz w:val="28"/>
                <w:szCs w:val="28"/>
              </w:rPr>
            </w:pPr>
            <w:r w:rsidRPr="00A81DA8">
              <w:rPr>
                <w:rFonts w:ascii="Tw Cen MT" w:hAnsi="Tw Cen MT"/>
                <w:sz w:val="28"/>
                <w:szCs w:val="28"/>
              </w:rPr>
              <w:t>The improvements in performance made by the school based on effective self-evaluation</w:t>
            </w:r>
            <w:r w:rsidR="00AD07D5" w:rsidRPr="00A81DA8">
              <w:rPr>
                <w:rFonts w:ascii="Tw Cen MT" w:hAnsi="Tw Cen MT"/>
                <w:sz w:val="28"/>
                <w:szCs w:val="28"/>
              </w:rPr>
              <w:t>.</w:t>
            </w:r>
          </w:p>
          <w:p w:rsidR="002A70E1" w:rsidRPr="00A81DA8" w:rsidRDefault="002A70E1" w:rsidP="002737C2">
            <w:pPr>
              <w:keepNext/>
              <w:numPr>
                <w:ilvl w:val="0"/>
                <w:numId w:val="25"/>
              </w:numPr>
              <w:jc w:val="both"/>
              <w:rPr>
                <w:rFonts w:ascii="Tw Cen MT" w:hAnsi="Tw Cen MT"/>
                <w:sz w:val="28"/>
                <w:szCs w:val="28"/>
              </w:rPr>
            </w:pPr>
            <w:r w:rsidRPr="00A81DA8">
              <w:rPr>
                <w:rFonts w:ascii="Tw Cen MT" w:hAnsi="Tw Cen MT"/>
                <w:sz w:val="28"/>
                <w:szCs w:val="28"/>
              </w:rPr>
              <w:t>The focus in the school on its own vision values and commitment to learning</w:t>
            </w:r>
            <w:r w:rsidR="00AD07D5" w:rsidRPr="00A81DA8">
              <w:rPr>
                <w:rFonts w:ascii="Tw Cen MT" w:hAnsi="Tw Cen MT"/>
                <w:sz w:val="28"/>
                <w:szCs w:val="28"/>
              </w:rPr>
              <w:t>.</w:t>
            </w:r>
          </w:p>
          <w:p w:rsidR="002A70E1" w:rsidRPr="00A81DA8" w:rsidRDefault="002A70E1" w:rsidP="002737C2">
            <w:pPr>
              <w:keepNext/>
              <w:numPr>
                <w:ilvl w:val="0"/>
                <w:numId w:val="25"/>
              </w:numPr>
              <w:jc w:val="both"/>
              <w:rPr>
                <w:rFonts w:ascii="Tw Cen MT" w:hAnsi="Tw Cen MT"/>
                <w:sz w:val="28"/>
                <w:szCs w:val="28"/>
              </w:rPr>
            </w:pPr>
            <w:r w:rsidRPr="00A81DA8">
              <w:rPr>
                <w:rFonts w:ascii="Tw Cen MT" w:hAnsi="Tw Cen MT"/>
                <w:sz w:val="28"/>
                <w:szCs w:val="28"/>
              </w:rPr>
              <w:t>The effectiveness of professional learning programmes that support all staff and increase outcomes for learners</w:t>
            </w:r>
            <w:r w:rsidR="00AD07D5" w:rsidRPr="00A81DA8">
              <w:rPr>
                <w:rFonts w:ascii="Tw Cen MT" w:hAnsi="Tw Cen MT"/>
                <w:sz w:val="28"/>
                <w:szCs w:val="28"/>
              </w:rPr>
              <w:t>.</w:t>
            </w:r>
          </w:p>
          <w:p w:rsidR="00AF1E82" w:rsidRPr="00A81DA8" w:rsidRDefault="00AF1E82" w:rsidP="00AF1E82">
            <w:pPr>
              <w:keepNext/>
              <w:ind w:left="720"/>
              <w:jc w:val="both"/>
              <w:rPr>
                <w:rFonts w:ascii="Tw Cen MT" w:hAnsi="Tw Cen MT"/>
                <w:sz w:val="28"/>
                <w:szCs w:val="28"/>
              </w:rPr>
            </w:pPr>
          </w:p>
          <w:p w:rsidR="002737C2" w:rsidRPr="00A81DA8" w:rsidRDefault="002A70E1" w:rsidP="00AF1E82">
            <w:pPr>
              <w:pStyle w:val="BodyText3"/>
              <w:rPr>
                <w:rFonts w:ascii="Tw Cen MT" w:hAnsi="Tw Cen MT" w:cs="Arial"/>
                <w:sz w:val="28"/>
                <w:szCs w:val="28"/>
              </w:rPr>
            </w:pPr>
            <w:r w:rsidRPr="00A81DA8">
              <w:rPr>
                <w:rFonts w:ascii="Tw Cen MT" w:hAnsi="Tw Cen MT"/>
                <w:i w:val="0"/>
                <w:sz w:val="28"/>
                <w:szCs w:val="28"/>
              </w:rPr>
              <w:t>Identified priorities for improvement:</w:t>
            </w:r>
          </w:p>
          <w:p w:rsidR="002737C2" w:rsidRPr="00A81DA8" w:rsidRDefault="002737C2" w:rsidP="002737C2">
            <w:pPr>
              <w:widowControl w:val="0"/>
              <w:numPr>
                <w:ilvl w:val="0"/>
                <w:numId w:val="25"/>
              </w:numPr>
              <w:autoSpaceDE w:val="0"/>
              <w:autoSpaceDN w:val="0"/>
              <w:adjustRightInd w:val="0"/>
              <w:jc w:val="both"/>
              <w:rPr>
                <w:rFonts w:ascii="Tw Cen MT" w:hAnsi="Tw Cen MT"/>
                <w:sz w:val="28"/>
                <w:szCs w:val="28"/>
              </w:rPr>
            </w:pPr>
            <w:r w:rsidRPr="00A81DA8">
              <w:rPr>
                <w:rFonts w:ascii="Tw Cen MT" w:hAnsi="Tw Cen MT"/>
                <w:sz w:val="28"/>
                <w:szCs w:val="28"/>
              </w:rPr>
              <w:t>Embed the values and aims of the school</w:t>
            </w:r>
          </w:p>
          <w:p w:rsidR="002A70E1" w:rsidRPr="00A81DA8" w:rsidRDefault="00CC20E6" w:rsidP="00AF1E82">
            <w:pPr>
              <w:pStyle w:val="BodyText3"/>
              <w:numPr>
                <w:ilvl w:val="0"/>
                <w:numId w:val="25"/>
              </w:numPr>
              <w:rPr>
                <w:rFonts w:ascii="Tw Cen MT" w:hAnsi="Tw Cen MT"/>
                <w:b w:val="0"/>
                <w:i w:val="0"/>
                <w:sz w:val="28"/>
                <w:szCs w:val="28"/>
              </w:rPr>
            </w:pPr>
            <w:r w:rsidRPr="00A81DA8">
              <w:rPr>
                <w:rFonts w:ascii="Tw Cen MT" w:hAnsi="Tw Cen MT"/>
                <w:b w:val="0"/>
                <w:i w:val="0"/>
                <w:sz w:val="28"/>
                <w:szCs w:val="28"/>
              </w:rPr>
              <w:t>Continued use of HGIOS</w:t>
            </w:r>
            <w:r w:rsidR="002A70E1" w:rsidRPr="00A81DA8">
              <w:rPr>
                <w:rFonts w:ascii="Tw Cen MT" w:hAnsi="Tw Cen MT"/>
                <w:b w:val="0"/>
                <w:i w:val="0"/>
                <w:sz w:val="28"/>
                <w:szCs w:val="28"/>
              </w:rPr>
              <w:t>4 Challenge questions to provide more systematic, focused reflection and stimulate improvements for learners.</w:t>
            </w:r>
          </w:p>
          <w:p w:rsidR="002A70E1" w:rsidRPr="00A81DA8" w:rsidRDefault="002A70E1" w:rsidP="002737C2">
            <w:pPr>
              <w:pStyle w:val="BodyText3"/>
              <w:numPr>
                <w:ilvl w:val="0"/>
                <w:numId w:val="25"/>
              </w:numPr>
              <w:rPr>
                <w:rFonts w:ascii="Tw Cen MT" w:hAnsi="Tw Cen MT"/>
                <w:b w:val="0"/>
                <w:i w:val="0"/>
                <w:sz w:val="28"/>
                <w:szCs w:val="28"/>
              </w:rPr>
            </w:pPr>
            <w:r w:rsidRPr="00A81DA8">
              <w:rPr>
                <w:rFonts w:ascii="Tw Cen MT" w:hAnsi="Tw Cen MT" w:cs="Arial"/>
                <w:b w:val="0"/>
                <w:i w:val="0"/>
                <w:sz w:val="28"/>
                <w:szCs w:val="28"/>
              </w:rPr>
              <w:lastRenderedPageBreak/>
              <w:t>Further develop staff confidence in using a wide range of assessment data, to inform planning, target support and ensure challenge</w:t>
            </w:r>
            <w:r w:rsidRPr="00A81DA8">
              <w:rPr>
                <w:rFonts w:ascii="Tw Cen MT" w:hAnsi="Tw Cen MT" w:cs="Arial"/>
                <w:b w:val="0"/>
                <w:sz w:val="28"/>
                <w:szCs w:val="28"/>
              </w:rPr>
              <w:t xml:space="preserve">.  </w:t>
            </w:r>
            <w:r w:rsidR="00236D79" w:rsidRPr="00A81DA8">
              <w:rPr>
                <w:rFonts w:ascii="Tw Cen MT" w:hAnsi="Tw Cen MT" w:cs="Arial"/>
                <w:b w:val="0"/>
                <w:i w:val="0"/>
                <w:sz w:val="28"/>
                <w:szCs w:val="28"/>
              </w:rPr>
              <w:t xml:space="preserve">In particular staff will </w:t>
            </w:r>
            <w:r w:rsidR="00B41EEB" w:rsidRPr="00A81DA8">
              <w:rPr>
                <w:rFonts w:ascii="Tw Cen MT" w:hAnsi="Tw Cen MT" w:cs="Arial"/>
                <w:b w:val="0"/>
                <w:i w:val="0"/>
                <w:sz w:val="28"/>
                <w:szCs w:val="28"/>
              </w:rPr>
              <w:t>become familiar with the new SNSA including the data it can provide and how this can be used alongside other data to improve outcomes for learners.</w:t>
            </w:r>
          </w:p>
          <w:p w:rsidR="00B41EEB" w:rsidRPr="00A81DA8" w:rsidRDefault="00B41EEB" w:rsidP="002737C2">
            <w:pPr>
              <w:pStyle w:val="BodyText3"/>
              <w:numPr>
                <w:ilvl w:val="0"/>
                <w:numId w:val="25"/>
              </w:numPr>
              <w:rPr>
                <w:rFonts w:ascii="Tw Cen MT" w:hAnsi="Tw Cen MT"/>
                <w:b w:val="0"/>
                <w:i w:val="0"/>
                <w:sz w:val="28"/>
                <w:szCs w:val="28"/>
              </w:rPr>
            </w:pPr>
            <w:r w:rsidRPr="00A81DA8">
              <w:rPr>
                <w:rFonts w:ascii="Tw Cen MT" w:hAnsi="Tw Cen MT" w:cs="Arial"/>
                <w:b w:val="0"/>
                <w:i w:val="0"/>
                <w:sz w:val="28"/>
                <w:szCs w:val="28"/>
              </w:rPr>
              <w:t>Provide further opportunities to engage parents and pupils in school improvement</w:t>
            </w:r>
            <w:r w:rsidR="00BA0BB4" w:rsidRPr="00A81DA8">
              <w:rPr>
                <w:rFonts w:ascii="Tw Cen MT" w:hAnsi="Tw Cen MT" w:cs="Arial"/>
                <w:b w:val="0"/>
                <w:i w:val="0"/>
                <w:sz w:val="28"/>
                <w:szCs w:val="28"/>
              </w:rPr>
              <w:t xml:space="preserve"> through regular use of comments slips, curricular open evenings and voluntary working groups.</w:t>
            </w:r>
            <w:r w:rsidR="003C3F24" w:rsidRPr="00A81DA8">
              <w:rPr>
                <w:rFonts w:ascii="Tw Cen MT" w:hAnsi="Tw Cen MT" w:cs="Arial"/>
                <w:b w:val="0"/>
                <w:i w:val="0"/>
                <w:sz w:val="28"/>
                <w:szCs w:val="28"/>
              </w:rPr>
              <w:t xml:space="preserve">  Ensure that all stakeholders have opportunities to voice their views and opinions and that t</w:t>
            </w:r>
            <w:r w:rsidR="00F266CD" w:rsidRPr="00A81DA8">
              <w:rPr>
                <w:rFonts w:ascii="Tw Cen MT" w:hAnsi="Tw Cen MT" w:cs="Arial"/>
                <w:b w:val="0"/>
                <w:i w:val="0"/>
                <w:sz w:val="28"/>
                <w:szCs w:val="28"/>
              </w:rPr>
              <w:t>hey feel they are being listened to and valued.</w:t>
            </w:r>
          </w:p>
          <w:p w:rsidR="00CC20E6" w:rsidRPr="00A81DA8" w:rsidRDefault="00CC20E6" w:rsidP="00236D79">
            <w:pPr>
              <w:pStyle w:val="BodyText3"/>
              <w:spacing w:line="480" w:lineRule="auto"/>
              <w:ind w:left="360"/>
              <w:rPr>
                <w:rFonts w:ascii="Tw Cen MT" w:hAnsi="Tw Cen MT"/>
                <w:b w:val="0"/>
                <w:i w:val="0"/>
                <w:sz w:val="28"/>
                <w:szCs w:val="28"/>
              </w:rPr>
            </w:pPr>
          </w:p>
        </w:tc>
      </w:tr>
    </w:tbl>
    <w:p w:rsidR="00866B2A" w:rsidRPr="00A81DA8" w:rsidRDefault="00866B2A" w:rsidP="00BA0BE1">
      <w:pPr>
        <w:pStyle w:val="BodyText3"/>
        <w:tabs>
          <w:tab w:val="left" w:pos="1125"/>
        </w:tabs>
        <w:rPr>
          <w:rFonts w:ascii="Tw Cen MT" w:hAnsi="Tw Cen MT"/>
          <w:sz w:val="28"/>
          <w:szCs w:val="28"/>
        </w:rPr>
      </w:pPr>
      <w:r w:rsidRPr="00A81DA8">
        <w:rPr>
          <w:rFonts w:ascii="Tw Cen MT" w:hAnsi="Tw Cen MT"/>
          <w:i w:val="0"/>
          <w:sz w:val="28"/>
          <w:szCs w:val="28"/>
        </w:rPr>
        <w:lastRenderedPageBreak/>
        <w:t xml:space="preserve">In relation to the priorities listed above the following action plans have been confirmed:  </w:t>
      </w:r>
      <w:r w:rsidRPr="00A81DA8">
        <w:rPr>
          <w:rFonts w:ascii="Tw Cen MT" w:hAnsi="Tw Cen MT"/>
          <w:sz w:val="28"/>
          <w:szCs w:val="2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436236" w:rsidRPr="00A81DA8" w:rsidTr="00837294">
        <w:trPr>
          <w:gridBefore w:val="1"/>
          <w:wBefore w:w="108" w:type="dxa"/>
          <w:trHeight w:val="560"/>
        </w:trPr>
        <w:tc>
          <w:tcPr>
            <w:tcW w:w="4678" w:type="dxa"/>
            <w:shd w:val="clear" w:color="auto" w:fill="auto"/>
          </w:tcPr>
          <w:p w:rsidR="00436236" w:rsidRPr="00A81DA8" w:rsidRDefault="00436236" w:rsidP="00FA5936">
            <w:pPr>
              <w:pStyle w:val="BodyText3"/>
              <w:rPr>
                <w:rFonts w:ascii="Tw Cen MT" w:hAnsi="Tw Cen MT"/>
                <w:b w:val="0"/>
                <w:i w:val="0"/>
                <w:sz w:val="28"/>
                <w:szCs w:val="28"/>
              </w:rPr>
            </w:pPr>
          </w:p>
          <w:p w:rsidR="00436236" w:rsidRPr="00A81DA8" w:rsidRDefault="00436236" w:rsidP="0032444C">
            <w:pPr>
              <w:pStyle w:val="BodyText3"/>
              <w:rPr>
                <w:rFonts w:ascii="Tw Cen MT" w:hAnsi="Tw Cen MT"/>
                <w:b w:val="0"/>
                <w:i w:val="0"/>
                <w:sz w:val="28"/>
                <w:szCs w:val="28"/>
              </w:rPr>
            </w:pPr>
            <w:r w:rsidRPr="00A81DA8">
              <w:rPr>
                <w:rFonts w:ascii="Tw Cen MT" w:hAnsi="Tw Cen MT"/>
                <w:i w:val="0"/>
                <w:sz w:val="28"/>
                <w:szCs w:val="28"/>
              </w:rPr>
              <w:t>Action</w:t>
            </w:r>
            <w:r w:rsidR="0032444C" w:rsidRPr="00A81DA8">
              <w:rPr>
                <w:rFonts w:ascii="Tw Cen MT" w:hAnsi="Tw Cen MT"/>
                <w:i w:val="0"/>
                <w:sz w:val="28"/>
                <w:szCs w:val="28"/>
              </w:rPr>
              <w:t xml:space="preserve"> plans</w:t>
            </w:r>
          </w:p>
        </w:tc>
        <w:tc>
          <w:tcPr>
            <w:tcW w:w="5387" w:type="dxa"/>
            <w:shd w:val="clear" w:color="auto" w:fill="auto"/>
          </w:tcPr>
          <w:p w:rsidR="00436236" w:rsidRPr="00A81DA8" w:rsidRDefault="00436236" w:rsidP="00FA5936">
            <w:pPr>
              <w:pStyle w:val="BodyText3"/>
              <w:rPr>
                <w:rFonts w:ascii="Tw Cen MT" w:hAnsi="Tw Cen MT"/>
                <w:b w:val="0"/>
                <w:i w:val="0"/>
                <w:sz w:val="28"/>
                <w:szCs w:val="28"/>
              </w:rPr>
            </w:pPr>
          </w:p>
          <w:p w:rsidR="00436236" w:rsidRPr="00A81DA8" w:rsidRDefault="00436236" w:rsidP="00866B2A">
            <w:pPr>
              <w:pStyle w:val="BodyText3"/>
              <w:rPr>
                <w:rFonts w:ascii="Tw Cen MT" w:hAnsi="Tw Cen MT"/>
                <w:i w:val="0"/>
                <w:sz w:val="28"/>
                <w:szCs w:val="28"/>
              </w:rPr>
            </w:pPr>
            <w:r w:rsidRPr="00A81DA8">
              <w:rPr>
                <w:rFonts w:ascii="Tw Cen MT" w:hAnsi="Tw Cen MT"/>
                <w:i w:val="0"/>
                <w:sz w:val="28"/>
                <w:szCs w:val="28"/>
              </w:rPr>
              <w:t>Expected Outcomes/Impact on learners</w:t>
            </w:r>
          </w:p>
        </w:tc>
        <w:tc>
          <w:tcPr>
            <w:tcW w:w="5244" w:type="dxa"/>
            <w:gridSpan w:val="2"/>
            <w:shd w:val="clear" w:color="auto" w:fill="auto"/>
          </w:tcPr>
          <w:p w:rsidR="00436236" w:rsidRPr="00A81DA8" w:rsidRDefault="00436236" w:rsidP="00FA5936">
            <w:pPr>
              <w:pStyle w:val="BodyText3"/>
              <w:rPr>
                <w:rFonts w:ascii="Tw Cen MT" w:hAnsi="Tw Cen MT"/>
                <w:i w:val="0"/>
                <w:sz w:val="28"/>
                <w:szCs w:val="28"/>
              </w:rPr>
            </w:pPr>
            <w:r w:rsidRPr="00A81DA8">
              <w:rPr>
                <w:rFonts w:ascii="Tw Cen MT" w:hAnsi="Tw Cen MT"/>
                <w:i w:val="0"/>
                <w:sz w:val="28"/>
                <w:szCs w:val="28"/>
              </w:rPr>
              <w:t>How will success be measured?</w:t>
            </w:r>
            <w:r w:rsidR="00F2188E" w:rsidRPr="00A81DA8">
              <w:rPr>
                <w:rFonts w:ascii="Tw Cen MT" w:hAnsi="Tw Cen MT"/>
                <w:i w:val="0"/>
                <w:sz w:val="28"/>
                <w:szCs w:val="28"/>
              </w:rPr>
              <w:t xml:space="preserve">  By when? By Who?</w:t>
            </w:r>
          </w:p>
        </w:tc>
      </w:tr>
      <w:tr w:rsidR="00436236" w:rsidRPr="00A81DA8" w:rsidTr="00837294">
        <w:trPr>
          <w:gridBefore w:val="1"/>
          <w:wBefore w:w="108" w:type="dxa"/>
          <w:trHeight w:val="1931"/>
        </w:trPr>
        <w:tc>
          <w:tcPr>
            <w:tcW w:w="4678" w:type="dxa"/>
            <w:shd w:val="clear" w:color="auto" w:fill="auto"/>
          </w:tcPr>
          <w:p w:rsidR="0047478C" w:rsidRPr="00A81DA8" w:rsidRDefault="0047478C" w:rsidP="0047478C">
            <w:pPr>
              <w:pStyle w:val="BodyText3"/>
              <w:rPr>
                <w:rFonts w:ascii="Tw Cen MT" w:hAnsi="Tw Cen MT"/>
                <w:b w:val="0"/>
                <w:i w:val="0"/>
                <w:sz w:val="28"/>
                <w:szCs w:val="28"/>
              </w:rPr>
            </w:pPr>
            <w:r w:rsidRPr="00A81DA8">
              <w:rPr>
                <w:rFonts w:ascii="Tw Cen MT" w:hAnsi="Tw Cen MT"/>
                <w:b w:val="0"/>
                <w:i w:val="0"/>
                <w:sz w:val="28"/>
                <w:szCs w:val="28"/>
              </w:rPr>
              <w:t>1. Extend confidence and effectiveness in use of HGIOS4</w:t>
            </w:r>
          </w:p>
          <w:p w:rsidR="00436236" w:rsidRPr="00A81DA8" w:rsidRDefault="00436236" w:rsidP="00FA5936">
            <w:pPr>
              <w:pStyle w:val="BodyText3"/>
              <w:rPr>
                <w:rFonts w:ascii="Tw Cen MT" w:hAnsi="Tw Cen MT"/>
                <w:b w:val="0"/>
                <w:i w:val="0"/>
                <w:sz w:val="28"/>
                <w:szCs w:val="28"/>
              </w:rPr>
            </w:pPr>
          </w:p>
          <w:p w:rsidR="00436236" w:rsidRPr="00A81DA8" w:rsidRDefault="00436236" w:rsidP="00FA5936">
            <w:pPr>
              <w:pStyle w:val="BodyText3"/>
              <w:rPr>
                <w:rFonts w:ascii="Tw Cen MT" w:hAnsi="Tw Cen MT"/>
                <w:b w:val="0"/>
                <w:i w:val="0"/>
                <w:sz w:val="28"/>
                <w:szCs w:val="28"/>
              </w:rPr>
            </w:pPr>
          </w:p>
          <w:p w:rsidR="00436236" w:rsidRPr="00A81DA8" w:rsidRDefault="00436236" w:rsidP="00FA5936">
            <w:pPr>
              <w:pStyle w:val="BodyText3"/>
              <w:rPr>
                <w:rFonts w:ascii="Tw Cen MT" w:hAnsi="Tw Cen MT"/>
                <w:b w:val="0"/>
                <w:i w:val="0"/>
                <w:sz w:val="28"/>
                <w:szCs w:val="28"/>
              </w:rPr>
            </w:pPr>
          </w:p>
          <w:p w:rsidR="00FF5029" w:rsidRPr="00A81DA8" w:rsidRDefault="00FF5029" w:rsidP="00FA5936">
            <w:pPr>
              <w:pStyle w:val="BodyText3"/>
              <w:rPr>
                <w:rFonts w:ascii="Tw Cen MT" w:hAnsi="Tw Cen MT"/>
                <w:b w:val="0"/>
                <w:i w:val="0"/>
                <w:sz w:val="28"/>
                <w:szCs w:val="28"/>
              </w:rPr>
            </w:pPr>
          </w:p>
          <w:p w:rsidR="00FF5029" w:rsidRPr="00A81DA8" w:rsidRDefault="00FF5029" w:rsidP="00FA5936">
            <w:pPr>
              <w:pStyle w:val="BodyText3"/>
              <w:rPr>
                <w:rFonts w:ascii="Tw Cen MT" w:hAnsi="Tw Cen MT"/>
                <w:b w:val="0"/>
                <w:i w:val="0"/>
                <w:sz w:val="28"/>
                <w:szCs w:val="28"/>
              </w:rPr>
            </w:pPr>
          </w:p>
        </w:tc>
        <w:tc>
          <w:tcPr>
            <w:tcW w:w="5387" w:type="dxa"/>
            <w:shd w:val="clear" w:color="auto" w:fill="auto"/>
          </w:tcPr>
          <w:p w:rsidR="0047478C" w:rsidRPr="00A81DA8" w:rsidRDefault="0047478C" w:rsidP="0047478C">
            <w:pPr>
              <w:pStyle w:val="BodyText3"/>
              <w:rPr>
                <w:rFonts w:ascii="Tw Cen MT" w:hAnsi="Tw Cen MT"/>
                <w:b w:val="0"/>
                <w:i w:val="0"/>
                <w:sz w:val="28"/>
                <w:szCs w:val="28"/>
              </w:rPr>
            </w:pPr>
            <w:r w:rsidRPr="00A81DA8">
              <w:rPr>
                <w:rFonts w:ascii="Tw Cen MT" w:hAnsi="Tw Cen MT"/>
                <w:b w:val="0"/>
                <w:i w:val="0"/>
                <w:sz w:val="28"/>
                <w:szCs w:val="28"/>
              </w:rPr>
              <w:t>- School improvement planned around selected QI’s</w:t>
            </w:r>
            <w:r w:rsidR="001408C2" w:rsidRPr="00A81DA8">
              <w:rPr>
                <w:rFonts w:ascii="Tw Cen MT" w:hAnsi="Tw Cen MT"/>
                <w:b w:val="0"/>
                <w:i w:val="0"/>
                <w:sz w:val="28"/>
                <w:szCs w:val="28"/>
              </w:rPr>
              <w:t xml:space="preserve"> </w:t>
            </w:r>
            <w:r w:rsidR="00D60C55" w:rsidRPr="00A81DA8">
              <w:rPr>
                <w:rFonts w:ascii="Tw Cen MT" w:hAnsi="Tw Cen MT"/>
                <w:b w:val="0"/>
                <w:i w:val="0"/>
                <w:sz w:val="28"/>
                <w:szCs w:val="28"/>
              </w:rPr>
              <w:t>(1.3, 2.3, 3.1, 3.2)</w:t>
            </w:r>
          </w:p>
          <w:p w:rsidR="0047478C" w:rsidRPr="00A81DA8" w:rsidRDefault="0047478C" w:rsidP="0047478C">
            <w:pPr>
              <w:pStyle w:val="BodyText3"/>
              <w:rPr>
                <w:rFonts w:ascii="Tw Cen MT" w:hAnsi="Tw Cen MT"/>
                <w:b w:val="0"/>
                <w:i w:val="0"/>
                <w:sz w:val="28"/>
                <w:szCs w:val="28"/>
              </w:rPr>
            </w:pPr>
            <w:r w:rsidRPr="00A81DA8">
              <w:rPr>
                <w:rFonts w:ascii="Tw Cen MT" w:hAnsi="Tw Cen MT"/>
                <w:b w:val="0"/>
                <w:i w:val="0"/>
                <w:sz w:val="28"/>
                <w:szCs w:val="28"/>
              </w:rPr>
              <w:t>- Staff confidence in self-evaluation enhanced</w:t>
            </w:r>
          </w:p>
          <w:p w:rsidR="0047478C" w:rsidRPr="00A81DA8" w:rsidRDefault="0047478C" w:rsidP="0047478C">
            <w:pPr>
              <w:pStyle w:val="BodyText3"/>
              <w:rPr>
                <w:rFonts w:ascii="Tw Cen MT" w:hAnsi="Tw Cen MT"/>
                <w:b w:val="0"/>
                <w:i w:val="0"/>
                <w:sz w:val="28"/>
                <w:szCs w:val="28"/>
              </w:rPr>
            </w:pPr>
            <w:r w:rsidRPr="00A81DA8">
              <w:rPr>
                <w:rFonts w:ascii="Tw Cen MT" w:hAnsi="Tw Cen MT"/>
                <w:b w:val="0"/>
                <w:i w:val="0"/>
                <w:sz w:val="28"/>
                <w:szCs w:val="28"/>
              </w:rPr>
              <w:t>- Learners, parents and other stakeholders consistently engaged in self-evaluation</w:t>
            </w:r>
          </w:p>
          <w:p w:rsidR="00436236" w:rsidRPr="00A81DA8" w:rsidRDefault="0047478C" w:rsidP="00937919">
            <w:pPr>
              <w:pStyle w:val="BodyText3"/>
              <w:rPr>
                <w:rFonts w:ascii="Tw Cen MT" w:hAnsi="Tw Cen MT"/>
                <w:b w:val="0"/>
                <w:i w:val="0"/>
                <w:sz w:val="28"/>
                <w:szCs w:val="28"/>
              </w:rPr>
            </w:pPr>
            <w:r w:rsidRPr="00A81DA8">
              <w:rPr>
                <w:rFonts w:ascii="Tw Cen MT" w:hAnsi="Tw Cen MT"/>
                <w:b w:val="0"/>
                <w:i w:val="0"/>
                <w:sz w:val="28"/>
                <w:szCs w:val="28"/>
              </w:rPr>
              <w:t>-</w:t>
            </w:r>
            <w:r w:rsidR="00937919" w:rsidRPr="00A81DA8">
              <w:rPr>
                <w:rFonts w:ascii="Tw Cen MT" w:hAnsi="Tw Cen MT"/>
                <w:b w:val="0"/>
                <w:i w:val="0"/>
                <w:sz w:val="28"/>
                <w:szCs w:val="28"/>
              </w:rPr>
              <w:t xml:space="preserve"> Learners to take more responsibility for evaluating their own progress and the progress of the school</w:t>
            </w:r>
          </w:p>
        </w:tc>
        <w:tc>
          <w:tcPr>
            <w:tcW w:w="5244" w:type="dxa"/>
            <w:gridSpan w:val="2"/>
            <w:shd w:val="clear" w:color="auto" w:fill="auto"/>
          </w:tcPr>
          <w:p w:rsidR="00F71B87" w:rsidRPr="00A81DA8" w:rsidRDefault="00F71B87" w:rsidP="00F71B87">
            <w:pPr>
              <w:pStyle w:val="BodyText3"/>
              <w:rPr>
                <w:rFonts w:ascii="Tw Cen MT" w:hAnsi="Tw Cen MT"/>
                <w:b w:val="0"/>
                <w:i w:val="0"/>
                <w:sz w:val="28"/>
                <w:szCs w:val="28"/>
              </w:rPr>
            </w:pPr>
            <w:r w:rsidRPr="00A81DA8">
              <w:rPr>
                <w:rFonts w:ascii="Tw Cen MT" w:hAnsi="Tw Cen MT"/>
                <w:b w:val="0"/>
                <w:i w:val="0"/>
                <w:sz w:val="28"/>
                <w:szCs w:val="28"/>
              </w:rPr>
              <w:t xml:space="preserve">- </w:t>
            </w:r>
            <w:r w:rsidR="001408C2" w:rsidRPr="00A81DA8">
              <w:rPr>
                <w:rFonts w:ascii="Tw Cen MT" w:hAnsi="Tw Cen MT"/>
                <w:b w:val="0"/>
                <w:i w:val="0"/>
                <w:sz w:val="28"/>
                <w:szCs w:val="28"/>
              </w:rPr>
              <w:t xml:space="preserve">Evaluation will show that </w:t>
            </w:r>
            <w:r w:rsidR="00937919" w:rsidRPr="00A81DA8">
              <w:rPr>
                <w:rFonts w:ascii="Tw Cen MT" w:hAnsi="Tw Cen MT"/>
                <w:b w:val="0"/>
                <w:i w:val="0"/>
                <w:sz w:val="28"/>
                <w:szCs w:val="28"/>
              </w:rPr>
              <w:t>by April</w:t>
            </w:r>
            <w:r w:rsidR="007700C2" w:rsidRPr="00A81DA8">
              <w:rPr>
                <w:rFonts w:ascii="Tw Cen MT" w:hAnsi="Tw Cen MT"/>
                <w:b w:val="0"/>
                <w:i w:val="0"/>
                <w:sz w:val="28"/>
                <w:szCs w:val="28"/>
              </w:rPr>
              <w:t xml:space="preserve"> 2018 </w:t>
            </w:r>
            <w:r w:rsidR="001408C2" w:rsidRPr="00A81DA8">
              <w:rPr>
                <w:rFonts w:ascii="Tw Cen MT" w:hAnsi="Tw Cen MT"/>
                <w:b w:val="0"/>
                <w:i w:val="0"/>
                <w:sz w:val="28"/>
                <w:szCs w:val="28"/>
              </w:rPr>
              <w:t xml:space="preserve">all </w:t>
            </w:r>
            <w:r w:rsidR="004262F0" w:rsidRPr="00A81DA8">
              <w:rPr>
                <w:rFonts w:ascii="Tw Cen MT" w:hAnsi="Tw Cen MT"/>
                <w:b w:val="0"/>
                <w:i w:val="0"/>
                <w:sz w:val="28"/>
                <w:szCs w:val="28"/>
              </w:rPr>
              <w:t>staff are confident in the use of HGIOS4</w:t>
            </w:r>
          </w:p>
          <w:p w:rsidR="00F71B87" w:rsidRPr="00A81DA8" w:rsidRDefault="00F71B87" w:rsidP="00F71B87">
            <w:pPr>
              <w:pStyle w:val="BodyText3"/>
              <w:rPr>
                <w:rFonts w:ascii="Tw Cen MT" w:hAnsi="Tw Cen MT"/>
                <w:b w:val="0"/>
                <w:i w:val="0"/>
                <w:sz w:val="28"/>
                <w:szCs w:val="28"/>
              </w:rPr>
            </w:pPr>
            <w:r w:rsidRPr="00A81DA8">
              <w:rPr>
                <w:rFonts w:ascii="Tw Cen MT" w:hAnsi="Tw Cen MT"/>
                <w:b w:val="0"/>
                <w:i w:val="0"/>
                <w:sz w:val="28"/>
                <w:szCs w:val="28"/>
              </w:rPr>
              <w:t xml:space="preserve">- </w:t>
            </w:r>
            <w:r w:rsidR="007700C2" w:rsidRPr="00A81DA8">
              <w:rPr>
                <w:rFonts w:ascii="Tw Cen MT" w:hAnsi="Tw Cen MT"/>
                <w:b w:val="0"/>
                <w:i w:val="0"/>
                <w:sz w:val="28"/>
                <w:szCs w:val="28"/>
              </w:rPr>
              <w:t>By June 2018 a</w:t>
            </w:r>
            <w:r w:rsidR="009B1BC0" w:rsidRPr="00A81DA8">
              <w:rPr>
                <w:rFonts w:ascii="Tw Cen MT" w:hAnsi="Tw Cen MT"/>
                <w:b w:val="0"/>
                <w:i w:val="0"/>
                <w:sz w:val="28"/>
                <w:szCs w:val="28"/>
              </w:rPr>
              <w:t>ll learners, staff and parents will be engaged in aspects of school improvement-planning</w:t>
            </w:r>
          </w:p>
          <w:p w:rsidR="00436236" w:rsidRPr="00A81DA8" w:rsidRDefault="00F71B87" w:rsidP="009B1BC0">
            <w:pPr>
              <w:pStyle w:val="BodyText3"/>
              <w:rPr>
                <w:rFonts w:ascii="Tw Cen MT" w:hAnsi="Tw Cen MT"/>
                <w:b w:val="0"/>
                <w:i w:val="0"/>
                <w:sz w:val="28"/>
                <w:szCs w:val="28"/>
              </w:rPr>
            </w:pPr>
            <w:r w:rsidRPr="00A81DA8">
              <w:rPr>
                <w:rFonts w:ascii="Tw Cen MT" w:hAnsi="Tw Cen MT"/>
                <w:b w:val="0"/>
                <w:i w:val="0"/>
                <w:sz w:val="28"/>
                <w:szCs w:val="28"/>
              </w:rPr>
              <w:t xml:space="preserve">- </w:t>
            </w:r>
            <w:r w:rsidR="009B1BC0" w:rsidRPr="00A81DA8">
              <w:rPr>
                <w:rFonts w:ascii="Tw Cen MT" w:hAnsi="Tw Cen MT"/>
                <w:b w:val="0"/>
                <w:i w:val="0"/>
                <w:sz w:val="28"/>
                <w:szCs w:val="28"/>
              </w:rPr>
              <w:t>All c</w:t>
            </w:r>
            <w:r w:rsidRPr="00A81DA8">
              <w:rPr>
                <w:rFonts w:ascii="Tw Cen MT" w:hAnsi="Tw Cen MT"/>
                <w:b w:val="0"/>
                <w:i w:val="0"/>
                <w:sz w:val="28"/>
                <w:szCs w:val="28"/>
              </w:rPr>
              <w:t xml:space="preserve">lass teachers to engage learners in </w:t>
            </w:r>
            <w:r w:rsidR="009B1BC0" w:rsidRPr="00A81DA8">
              <w:rPr>
                <w:rFonts w:ascii="Tw Cen MT" w:hAnsi="Tw Cen MT"/>
                <w:b w:val="0"/>
                <w:i w:val="0"/>
                <w:sz w:val="28"/>
                <w:szCs w:val="28"/>
              </w:rPr>
              <w:t xml:space="preserve">regular </w:t>
            </w:r>
            <w:r w:rsidRPr="00A81DA8">
              <w:rPr>
                <w:rFonts w:ascii="Tw Cen MT" w:hAnsi="Tw Cen MT"/>
                <w:b w:val="0"/>
                <w:i w:val="0"/>
                <w:sz w:val="28"/>
                <w:szCs w:val="28"/>
              </w:rPr>
              <w:t>evaluation activities</w:t>
            </w:r>
            <w:r w:rsidR="00062BE2" w:rsidRPr="00A81DA8">
              <w:rPr>
                <w:rFonts w:ascii="Tw Cen MT" w:hAnsi="Tw Cen MT"/>
                <w:b w:val="0"/>
                <w:i w:val="0"/>
                <w:sz w:val="28"/>
                <w:szCs w:val="28"/>
              </w:rPr>
              <w:t xml:space="preserve"> </w:t>
            </w:r>
            <w:proofErr w:type="spellStart"/>
            <w:r w:rsidR="00062BE2" w:rsidRPr="00A81DA8">
              <w:rPr>
                <w:rFonts w:ascii="Tw Cen MT" w:hAnsi="Tw Cen MT"/>
                <w:b w:val="0"/>
                <w:i w:val="0"/>
                <w:sz w:val="28"/>
                <w:szCs w:val="28"/>
              </w:rPr>
              <w:t>eg</w:t>
            </w:r>
            <w:proofErr w:type="spellEnd"/>
            <w:r w:rsidR="00062BE2" w:rsidRPr="00A81DA8">
              <w:rPr>
                <w:rFonts w:ascii="Tw Cen MT" w:hAnsi="Tw Cen MT"/>
                <w:b w:val="0"/>
                <w:i w:val="0"/>
                <w:sz w:val="28"/>
                <w:szCs w:val="28"/>
              </w:rPr>
              <w:t>., learning logs, traffic lighting, dialogue</w:t>
            </w:r>
          </w:p>
        </w:tc>
      </w:tr>
      <w:tr w:rsidR="00436236" w:rsidRPr="00A81DA8" w:rsidTr="00837294">
        <w:trPr>
          <w:gridBefore w:val="1"/>
          <w:wBefore w:w="108" w:type="dxa"/>
          <w:trHeight w:val="2548"/>
        </w:trPr>
        <w:tc>
          <w:tcPr>
            <w:tcW w:w="4678" w:type="dxa"/>
            <w:shd w:val="clear" w:color="auto" w:fill="auto"/>
          </w:tcPr>
          <w:p w:rsidR="00436236" w:rsidRPr="00A81DA8" w:rsidRDefault="00436236" w:rsidP="009B1BC0">
            <w:pPr>
              <w:pStyle w:val="BodyText3"/>
              <w:rPr>
                <w:rFonts w:ascii="Tw Cen MT" w:hAnsi="Tw Cen MT"/>
                <w:b w:val="0"/>
                <w:i w:val="0"/>
                <w:sz w:val="28"/>
                <w:szCs w:val="28"/>
              </w:rPr>
            </w:pPr>
            <w:r w:rsidRPr="00A81DA8">
              <w:rPr>
                <w:rFonts w:ascii="Tw Cen MT" w:hAnsi="Tw Cen MT"/>
                <w:b w:val="0"/>
                <w:i w:val="0"/>
                <w:sz w:val="28"/>
                <w:szCs w:val="28"/>
              </w:rPr>
              <w:t>2</w:t>
            </w:r>
            <w:r w:rsidR="00F71B87" w:rsidRPr="00A81DA8">
              <w:rPr>
                <w:rFonts w:ascii="Tw Cen MT" w:hAnsi="Tw Cen MT"/>
                <w:b w:val="0"/>
                <w:i w:val="0"/>
                <w:sz w:val="28"/>
                <w:szCs w:val="28"/>
              </w:rPr>
              <w:t>. Increase use of evidence and research to support professional learning</w:t>
            </w:r>
          </w:p>
        </w:tc>
        <w:tc>
          <w:tcPr>
            <w:tcW w:w="5387" w:type="dxa"/>
            <w:shd w:val="clear" w:color="auto" w:fill="auto"/>
          </w:tcPr>
          <w:p w:rsidR="00436236" w:rsidRPr="00A81DA8" w:rsidRDefault="00722945" w:rsidP="00FA5936">
            <w:pPr>
              <w:pStyle w:val="BodyText3"/>
              <w:rPr>
                <w:rFonts w:ascii="Tw Cen MT" w:hAnsi="Tw Cen MT"/>
                <w:b w:val="0"/>
                <w:i w:val="0"/>
                <w:sz w:val="28"/>
                <w:szCs w:val="28"/>
              </w:rPr>
            </w:pPr>
            <w:r w:rsidRPr="00A81DA8">
              <w:rPr>
                <w:rFonts w:ascii="Tw Cen MT" w:hAnsi="Tw Cen MT"/>
                <w:b w:val="0"/>
                <w:i w:val="0"/>
                <w:sz w:val="28"/>
                <w:szCs w:val="28"/>
              </w:rPr>
              <w:t>- Classroom planning using</w:t>
            </w:r>
            <w:r w:rsidR="00F71B87" w:rsidRPr="00A81DA8">
              <w:rPr>
                <w:rFonts w:ascii="Tw Cen MT" w:hAnsi="Tw Cen MT"/>
                <w:b w:val="0"/>
                <w:i w:val="0"/>
                <w:sz w:val="28"/>
                <w:szCs w:val="28"/>
              </w:rPr>
              <w:t xml:space="preserve"> </w:t>
            </w:r>
            <w:r w:rsidR="001147C9" w:rsidRPr="00A81DA8">
              <w:rPr>
                <w:rFonts w:ascii="Tw Cen MT" w:hAnsi="Tw Cen MT"/>
                <w:b w:val="0"/>
                <w:i w:val="0"/>
                <w:sz w:val="28"/>
                <w:szCs w:val="28"/>
              </w:rPr>
              <w:t>research based</w:t>
            </w:r>
            <w:r w:rsidR="00F71B87" w:rsidRPr="00A81DA8">
              <w:rPr>
                <w:rFonts w:ascii="Tw Cen MT" w:hAnsi="Tw Cen MT"/>
                <w:b w:val="0"/>
                <w:i w:val="0"/>
                <w:sz w:val="28"/>
                <w:szCs w:val="28"/>
              </w:rPr>
              <w:t xml:space="preserve"> evidence and data that confirms improvements for learners</w:t>
            </w:r>
            <w:r w:rsidR="002824EF" w:rsidRPr="00A81DA8">
              <w:rPr>
                <w:rFonts w:ascii="Tw Cen MT" w:hAnsi="Tw Cen MT"/>
                <w:b w:val="0"/>
                <w:i w:val="0"/>
                <w:sz w:val="28"/>
                <w:szCs w:val="28"/>
              </w:rPr>
              <w:t xml:space="preserve"> – </w:t>
            </w:r>
            <w:proofErr w:type="spellStart"/>
            <w:r w:rsidR="002A25BA" w:rsidRPr="00A81DA8">
              <w:rPr>
                <w:rFonts w:ascii="Tw Cen MT" w:hAnsi="Tw Cen MT"/>
                <w:b w:val="0"/>
                <w:i w:val="0"/>
                <w:sz w:val="28"/>
                <w:szCs w:val="28"/>
              </w:rPr>
              <w:t>i.e</w:t>
            </w:r>
            <w:proofErr w:type="spellEnd"/>
            <w:r w:rsidR="002A25BA" w:rsidRPr="00A81DA8">
              <w:rPr>
                <w:rFonts w:ascii="Tw Cen MT" w:hAnsi="Tw Cen MT"/>
                <w:b w:val="0"/>
                <w:i w:val="0"/>
                <w:sz w:val="28"/>
                <w:szCs w:val="28"/>
              </w:rPr>
              <w:t xml:space="preserve"> the work of </w:t>
            </w:r>
            <w:r w:rsidR="002824EF" w:rsidRPr="00A81DA8">
              <w:rPr>
                <w:rFonts w:ascii="Tw Cen MT" w:hAnsi="Tw Cen MT"/>
                <w:b w:val="0"/>
                <w:i w:val="0"/>
                <w:sz w:val="28"/>
                <w:szCs w:val="28"/>
              </w:rPr>
              <w:t>Shirley Clarke</w:t>
            </w:r>
            <w:r w:rsidR="002A25BA" w:rsidRPr="00A81DA8">
              <w:rPr>
                <w:rFonts w:ascii="Tw Cen MT" w:hAnsi="Tw Cen MT"/>
                <w:b w:val="0"/>
                <w:i w:val="0"/>
                <w:sz w:val="28"/>
                <w:szCs w:val="28"/>
              </w:rPr>
              <w:t>; John Hattie; James Nottingham; Highland Literacy Project</w:t>
            </w:r>
          </w:p>
          <w:p w:rsidR="002A25BA" w:rsidRPr="00A81DA8" w:rsidRDefault="002A25BA" w:rsidP="00FA5936">
            <w:pPr>
              <w:pStyle w:val="BodyText3"/>
              <w:rPr>
                <w:rFonts w:ascii="Tw Cen MT" w:hAnsi="Tw Cen MT"/>
                <w:b w:val="0"/>
                <w:i w:val="0"/>
                <w:sz w:val="28"/>
                <w:szCs w:val="28"/>
              </w:rPr>
            </w:pPr>
          </w:p>
          <w:p w:rsidR="00243E1F" w:rsidRPr="00A81DA8" w:rsidRDefault="00722945" w:rsidP="00FA5936">
            <w:pPr>
              <w:pStyle w:val="BodyText3"/>
              <w:rPr>
                <w:rFonts w:ascii="Tw Cen MT" w:hAnsi="Tw Cen MT"/>
                <w:b w:val="0"/>
                <w:i w:val="0"/>
                <w:sz w:val="28"/>
                <w:szCs w:val="28"/>
              </w:rPr>
            </w:pPr>
            <w:r w:rsidRPr="00A81DA8">
              <w:rPr>
                <w:rFonts w:ascii="Tw Cen MT" w:hAnsi="Tw Cen MT"/>
                <w:b w:val="0"/>
                <w:i w:val="0"/>
                <w:sz w:val="28"/>
                <w:szCs w:val="28"/>
              </w:rPr>
              <w:t xml:space="preserve">- </w:t>
            </w:r>
            <w:r w:rsidR="0023278D" w:rsidRPr="00A81DA8">
              <w:rPr>
                <w:rFonts w:ascii="Tw Cen MT" w:hAnsi="Tw Cen MT"/>
                <w:b w:val="0"/>
                <w:i w:val="0"/>
                <w:sz w:val="28"/>
                <w:szCs w:val="28"/>
              </w:rPr>
              <w:t>Revision of homework policy</w:t>
            </w:r>
            <w:r w:rsidR="00A63AAE" w:rsidRPr="00A81DA8">
              <w:rPr>
                <w:rFonts w:ascii="Tw Cen MT" w:hAnsi="Tw Cen MT"/>
                <w:b w:val="0"/>
                <w:i w:val="0"/>
                <w:sz w:val="28"/>
                <w:szCs w:val="28"/>
              </w:rPr>
              <w:t xml:space="preserve"> to include consultation with all stakeholders by January 2018.</w:t>
            </w:r>
          </w:p>
        </w:tc>
        <w:tc>
          <w:tcPr>
            <w:tcW w:w="5244" w:type="dxa"/>
            <w:gridSpan w:val="2"/>
            <w:shd w:val="clear" w:color="auto" w:fill="auto"/>
          </w:tcPr>
          <w:p w:rsidR="00F71B87" w:rsidRPr="00A81DA8" w:rsidRDefault="009B1BC0" w:rsidP="00F71B87">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w:t>
            </w:r>
            <w:r w:rsidR="007700C2" w:rsidRPr="00A81DA8">
              <w:rPr>
                <w:rFonts w:ascii="Tw Cen MT" w:hAnsi="Tw Cen MT"/>
                <w:b w:val="0"/>
                <w:i w:val="0"/>
                <w:sz w:val="28"/>
                <w:szCs w:val="28"/>
              </w:rPr>
              <w:t>Reflective activities includ</w:t>
            </w:r>
            <w:r w:rsidR="00F71B87" w:rsidRPr="00A81DA8">
              <w:rPr>
                <w:rFonts w:ascii="Tw Cen MT" w:hAnsi="Tw Cen MT"/>
                <w:b w:val="0"/>
                <w:i w:val="0"/>
                <w:sz w:val="28"/>
                <w:szCs w:val="28"/>
              </w:rPr>
              <w:t>e</w:t>
            </w:r>
            <w:r w:rsidR="007700C2" w:rsidRPr="00A81DA8">
              <w:rPr>
                <w:rFonts w:ascii="Tw Cen MT" w:hAnsi="Tw Cen MT"/>
                <w:b w:val="0"/>
                <w:i w:val="0"/>
                <w:sz w:val="28"/>
                <w:szCs w:val="28"/>
              </w:rPr>
              <w:t>d</w:t>
            </w:r>
            <w:r w:rsidR="00F71B87" w:rsidRPr="00A81DA8">
              <w:rPr>
                <w:rFonts w:ascii="Tw Cen MT" w:hAnsi="Tw Cen MT"/>
                <w:b w:val="0"/>
                <w:i w:val="0"/>
                <w:sz w:val="28"/>
                <w:szCs w:val="28"/>
              </w:rPr>
              <w:t xml:space="preserve"> in collegiate calendar</w:t>
            </w:r>
            <w:r w:rsidR="00F05D8A" w:rsidRPr="00A81DA8">
              <w:rPr>
                <w:rFonts w:ascii="Tw Cen MT" w:hAnsi="Tw Cen MT"/>
                <w:b w:val="0"/>
                <w:i w:val="0"/>
                <w:sz w:val="28"/>
                <w:szCs w:val="28"/>
              </w:rPr>
              <w:t xml:space="preserve"> for 2017/2018</w:t>
            </w:r>
            <w:r w:rsidR="00BF3325" w:rsidRPr="00A81DA8">
              <w:rPr>
                <w:rFonts w:ascii="Tw Cen MT" w:hAnsi="Tw Cen MT"/>
                <w:b w:val="0"/>
                <w:i w:val="0"/>
                <w:sz w:val="28"/>
                <w:szCs w:val="28"/>
              </w:rPr>
              <w:t xml:space="preserve"> which incorporates cluster working with Luthermuir, </w:t>
            </w:r>
            <w:proofErr w:type="spellStart"/>
            <w:r w:rsidR="00BF3325" w:rsidRPr="00A81DA8">
              <w:rPr>
                <w:rFonts w:ascii="Tw Cen MT" w:hAnsi="Tw Cen MT"/>
                <w:b w:val="0"/>
                <w:i w:val="0"/>
                <w:sz w:val="28"/>
                <w:szCs w:val="28"/>
              </w:rPr>
              <w:t>Redmyre</w:t>
            </w:r>
            <w:proofErr w:type="spellEnd"/>
            <w:r w:rsidR="00BF3325" w:rsidRPr="00A81DA8">
              <w:rPr>
                <w:rFonts w:ascii="Tw Cen MT" w:hAnsi="Tw Cen MT"/>
                <w:b w:val="0"/>
                <w:i w:val="0"/>
                <w:sz w:val="28"/>
                <w:szCs w:val="28"/>
              </w:rPr>
              <w:t>, St Cyrus.</w:t>
            </w:r>
          </w:p>
          <w:p w:rsidR="00722945" w:rsidRPr="00A81DA8" w:rsidRDefault="007700C2" w:rsidP="0061677A">
            <w:pPr>
              <w:pStyle w:val="BodyText3"/>
              <w:rPr>
                <w:rFonts w:ascii="Tw Cen MT" w:hAnsi="Tw Cen MT"/>
                <w:b w:val="0"/>
                <w:i w:val="0"/>
                <w:sz w:val="28"/>
                <w:szCs w:val="28"/>
              </w:rPr>
            </w:pPr>
            <w:r w:rsidRPr="00A81DA8">
              <w:rPr>
                <w:rFonts w:ascii="Tw Cen MT" w:hAnsi="Tw Cen MT"/>
                <w:b w:val="0"/>
                <w:i w:val="0"/>
                <w:sz w:val="28"/>
                <w:szCs w:val="28"/>
              </w:rPr>
              <w:t>- Impact on learners se</w:t>
            </w:r>
            <w:r w:rsidR="0061677A" w:rsidRPr="00A81DA8">
              <w:rPr>
                <w:rFonts w:ascii="Tw Cen MT" w:hAnsi="Tw Cen MT"/>
                <w:b w:val="0"/>
                <w:i w:val="0"/>
                <w:sz w:val="28"/>
                <w:szCs w:val="28"/>
              </w:rPr>
              <w:t>e</w:t>
            </w:r>
            <w:r w:rsidRPr="00A81DA8">
              <w:rPr>
                <w:rFonts w:ascii="Tw Cen MT" w:hAnsi="Tw Cen MT"/>
                <w:b w:val="0"/>
                <w:i w:val="0"/>
                <w:sz w:val="28"/>
                <w:szCs w:val="28"/>
              </w:rPr>
              <w:t xml:space="preserve">n </w:t>
            </w:r>
            <w:r w:rsidR="00F05D8A" w:rsidRPr="00A81DA8">
              <w:rPr>
                <w:rFonts w:ascii="Tw Cen MT" w:hAnsi="Tw Cen MT"/>
                <w:b w:val="0"/>
                <w:i w:val="0"/>
                <w:sz w:val="28"/>
                <w:szCs w:val="28"/>
              </w:rPr>
              <w:t xml:space="preserve">following application </w:t>
            </w:r>
            <w:r w:rsidR="00D06983" w:rsidRPr="00A81DA8">
              <w:rPr>
                <w:rFonts w:ascii="Tw Cen MT" w:hAnsi="Tw Cen MT"/>
                <w:b w:val="0"/>
                <w:i w:val="0"/>
                <w:sz w:val="28"/>
                <w:szCs w:val="28"/>
              </w:rPr>
              <w:t xml:space="preserve">of revised approaches </w:t>
            </w:r>
            <w:proofErr w:type="spellStart"/>
            <w:r w:rsidR="00D06983" w:rsidRPr="00A81DA8">
              <w:rPr>
                <w:rFonts w:ascii="Tw Cen MT" w:hAnsi="Tw Cen MT"/>
                <w:b w:val="0"/>
                <w:i w:val="0"/>
                <w:sz w:val="28"/>
                <w:szCs w:val="28"/>
              </w:rPr>
              <w:t>eg</w:t>
            </w:r>
            <w:proofErr w:type="spellEnd"/>
            <w:r w:rsidR="00D06983" w:rsidRPr="00A81DA8">
              <w:rPr>
                <w:rFonts w:ascii="Tw Cen MT" w:hAnsi="Tw Cen MT"/>
                <w:b w:val="0"/>
                <w:i w:val="0"/>
                <w:sz w:val="28"/>
                <w:szCs w:val="28"/>
              </w:rPr>
              <w:t>., number sense, highland emerging literacy project</w:t>
            </w:r>
            <w:r w:rsidR="00BF3325" w:rsidRPr="00A81DA8">
              <w:rPr>
                <w:rFonts w:ascii="Tw Cen MT" w:hAnsi="Tw Cen MT"/>
                <w:b w:val="0"/>
                <w:i w:val="0"/>
                <w:sz w:val="28"/>
                <w:szCs w:val="28"/>
              </w:rPr>
              <w:t xml:space="preserve"> and Big Writing</w:t>
            </w:r>
          </w:p>
          <w:p w:rsidR="00BF3325" w:rsidRPr="00A81DA8" w:rsidRDefault="00BF3325" w:rsidP="0061677A">
            <w:pPr>
              <w:pStyle w:val="BodyText3"/>
              <w:rPr>
                <w:rFonts w:ascii="Tw Cen MT" w:hAnsi="Tw Cen MT"/>
                <w:b w:val="0"/>
                <w:i w:val="0"/>
                <w:sz w:val="28"/>
                <w:szCs w:val="28"/>
              </w:rPr>
            </w:pPr>
            <w:r w:rsidRPr="00A81DA8">
              <w:rPr>
                <w:rFonts w:ascii="Tw Cen MT" w:hAnsi="Tw Cen MT"/>
                <w:b w:val="0"/>
                <w:i w:val="0"/>
                <w:sz w:val="28"/>
                <w:szCs w:val="28"/>
              </w:rPr>
              <w:t xml:space="preserve">- </w:t>
            </w:r>
            <w:r w:rsidR="00646590" w:rsidRPr="00A81DA8">
              <w:rPr>
                <w:rFonts w:ascii="Tw Cen MT" w:hAnsi="Tw Cen MT"/>
                <w:b w:val="0"/>
                <w:i w:val="0"/>
                <w:sz w:val="28"/>
                <w:szCs w:val="28"/>
              </w:rPr>
              <w:t>A more consistent approach to homework across the schools incorporating skills for learning, life and work.</w:t>
            </w:r>
          </w:p>
        </w:tc>
      </w:tr>
      <w:tr w:rsidR="00436236" w:rsidRPr="00A81DA8" w:rsidTr="00837294">
        <w:trPr>
          <w:gridBefore w:val="1"/>
          <w:wBefore w:w="108" w:type="dxa"/>
          <w:trHeight w:val="1846"/>
        </w:trPr>
        <w:tc>
          <w:tcPr>
            <w:tcW w:w="4678" w:type="dxa"/>
            <w:shd w:val="clear" w:color="auto" w:fill="auto"/>
          </w:tcPr>
          <w:p w:rsidR="00436236" w:rsidRPr="00A81DA8" w:rsidRDefault="00436236" w:rsidP="00156B46">
            <w:pPr>
              <w:pStyle w:val="BodyText3"/>
              <w:rPr>
                <w:rFonts w:ascii="Tw Cen MT" w:hAnsi="Tw Cen MT"/>
                <w:b w:val="0"/>
                <w:i w:val="0"/>
                <w:sz w:val="28"/>
                <w:szCs w:val="28"/>
              </w:rPr>
            </w:pPr>
            <w:r w:rsidRPr="00A81DA8">
              <w:rPr>
                <w:rFonts w:ascii="Tw Cen MT" w:hAnsi="Tw Cen MT"/>
                <w:b w:val="0"/>
                <w:i w:val="0"/>
                <w:sz w:val="28"/>
                <w:szCs w:val="28"/>
              </w:rPr>
              <w:lastRenderedPageBreak/>
              <w:t xml:space="preserve">3. </w:t>
            </w:r>
            <w:r w:rsidR="002C68F3" w:rsidRPr="00A81DA8">
              <w:rPr>
                <w:rFonts w:ascii="Tw Cen MT" w:hAnsi="Tw Cen MT"/>
                <w:b w:val="0"/>
                <w:i w:val="0"/>
                <w:sz w:val="28"/>
                <w:szCs w:val="28"/>
              </w:rPr>
              <w:t xml:space="preserve">Improvement in staff confidence in using </w:t>
            </w:r>
            <w:r w:rsidR="00156B46" w:rsidRPr="00A81DA8">
              <w:rPr>
                <w:rFonts w:ascii="Tw Cen MT" w:hAnsi="Tw Cen MT"/>
                <w:b w:val="0"/>
                <w:i w:val="0"/>
                <w:sz w:val="28"/>
                <w:szCs w:val="28"/>
              </w:rPr>
              <w:t>all available assessment</w:t>
            </w:r>
            <w:r w:rsidR="002C68F3" w:rsidRPr="00A81DA8">
              <w:rPr>
                <w:rFonts w:ascii="Tw Cen MT" w:hAnsi="Tw Cen MT"/>
                <w:b w:val="0"/>
                <w:i w:val="0"/>
                <w:sz w:val="28"/>
                <w:szCs w:val="28"/>
              </w:rPr>
              <w:t xml:space="preserve"> data effectively to raise attainment</w:t>
            </w:r>
          </w:p>
        </w:tc>
        <w:tc>
          <w:tcPr>
            <w:tcW w:w="5387" w:type="dxa"/>
            <w:shd w:val="clear" w:color="auto" w:fill="auto"/>
          </w:tcPr>
          <w:p w:rsidR="002C68F3" w:rsidRPr="00A81DA8" w:rsidRDefault="0061677A" w:rsidP="00F71B87">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w:t>
            </w:r>
            <w:r w:rsidR="00156B46" w:rsidRPr="00A81DA8">
              <w:rPr>
                <w:rFonts w:ascii="Tw Cen MT" w:hAnsi="Tw Cen MT"/>
                <w:b w:val="0"/>
                <w:i w:val="0"/>
                <w:sz w:val="28"/>
                <w:szCs w:val="28"/>
              </w:rPr>
              <w:t>Staff to have increased confidence</w:t>
            </w:r>
            <w:r w:rsidR="002C68F3" w:rsidRPr="00A81DA8">
              <w:rPr>
                <w:rFonts w:ascii="Tw Cen MT" w:hAnsi="Tw Cen MT"/>
                <w:b w:val="0"/>
                <w:i w:val="0"/>
                <w:sz w:val="28"/>
                <w:szCs w:val="28"/>
              </w:rPr>
              <w:t xml:space="preserve"> in using standardised data </w:t>
            </w:r>
            <w:r w:rsidR="00156B46" w:rsidRPr="00A81DA8">
              <w:rPr>
                <w:rFonts w:ascii="Tw Cen MT" w:hAnsi="Tw Cen MT"/>
                <w:b w:val="0"/>
                <w:i w:val="0"/>
                <w:sz w:val="28"/>
                <w:szCs w:val="28"/>
              </w:rPr>
              <w:t>to support professional judgements and plan next steps for pupils</w:t>
            </w:r>
          </w:p>
          <w:p w:rsidR="00F71B87" w:rsidRPr="00A81DA8" w:rsidRDefault="002C68F3" w:rsidP="00F71B87">
            <w:pPr>
              <w:pStyle w:val="BodyText3"/>
              <w:rPr>
                <w:rFonts w:ascii="Tw Cen MT" w:hAnsi="Tw Cen MT"/>
                <w:b w:val="0"/>
                <w:i w:val="0"/>
                <w:sz w:val="28"/>
                <w:szCs w:val="28"/>
              </w:rPr>
            </w:pPr>
            <w:r w:rsidRPr="00A81DA8">
              <w:rPr>
                <w:rFonts w:ascii="Tw Cen MT" w:hAnsi="Tw Cen MT"/>
                <w:b w:val="0"/>
                <w:i w:val="0"/>
                <w:sz w:val="28"/>
                <w:szCs w:val="28"/>
              </w:rPr>
              <w:t xml:space="preserve">- </w:t>
            </w:r>
            <w:r w:rsidR="00321789" w:rsidRPr="00A81DA8">
              <w:rPr>
                <w:rFonts w:ascii="Tw Cen MT" w:hAnsi="Tw Cen MT"/>
                <w:b w:val="0"/>
                <w:i w:val="0"/>
                <w:sz w:val="28"/>
                <w:szCs w:val="28"/>
              </w:rPr>
              <w:t xml:space="preserve">Analysis of </w:t>
            </w:r>
            <w:r w:rsidR="00646590" w:rsidRPr="00A81DA8">
              <w:rPr>
                <w:rFonts w:ascii="Tw Cen MT" w:hAnsi="Tw Cen MT"/>
                <w:b w:val="0"/>
                <w:i w:val="0"/>
                <w:sz w:val="28"/>
                <w:szCs w:val="28"/>
              </w:rPr>
              <w:t xml:space="preserve">standardised </w:t>
            </w:r>
            <w:r w:rsidR="00321789" w:rsidRPr="00A81DA8">
              <w:rPr>
                <w:rFonts w:ascii="Tw Cen MT" w:hAnsi="Tw Cen MT"/>
                <w:b w:val="0"/>
                <w:i w:val="0"/>
                <w:sz w:val="28"/>
                <w:szCs w:val="28"/>
              </w:rPr>
              <w:t xml:space="preserve">attainment data </w:t>
            </w:r>
            <w:r w:rsidR="00646590" w:rsidRPr="00A81DA8">
              <w:rPr>
                <w:rFonts w:ascii="Tw Cen MT" w:hAnsi="Tw Cen MT"/>
                <w:b w:val="0"/>
                <w:i w:val="0"/>
                <w:sz w:val="28"/>
                <w:szCs w:val="28"/>
              </w:rPr>
              <w:t>(SNSA/</w:t>
            </w:r>
            <w:proofErr w:type="spellStart"/>
            <w:r w:rsidR="00646590" w:rsidRPr="00A81DA8">
              <w:rPr>
                <w:rFonts w:ascii="Tw Cen MT" w:hAnsi="Tw Cen MT"/>
                <w:b w:val="0"/>
                <w:i w:val="0"/>
                <w:sz w:val="28"/>
                <w:szCs w:val="28"/>
              </w:rPr>
              <w:t>InCAS</w:t>
            </w:r>
            <w:proofErr w:type="spellEnd"/>
            <w:r w:rsidR="00646590" w:rsidRPr="00A81DA8">
              <w:rPr>
                <w:rFonts w:ascii="Tw Cen MT" w:hAnsi="Tw Cen MT"/>
                <w:b w:val="0"/>
                <w:i w:val="0"/>
                <w:sz w:val="28"/>
                <w:szCs w:val="28"/>
              </w:rPr>
              <w:t>) to inform</w:t>
            </w:r>
            <w:r w:rsidR="00F71B87" w:rsidRPr="00A81DA8">
              <w:rPr>
                <w:rFonts w:ascii="Tw Cen MT" w:hAnsi="Tw Cen MT"/>
                <w:b w:val="0"/>
                <w:i w:val="0"/>
                <w:sz w:val="28"/>
                <w:szCs w:val="28"/>
              </w:rPr>
              <w:t xml:space="preserve"> </w:t>
            </w:r>
            <w:r w:rsidR="00646590" w:rsidRPr="00A81DA8">
              <w:rPr>
                <w:rFonts w:ascii="Tw Cen MT" w:hAnsi="Tw Cen MT"/>
                <w:b w:val="0"/>
                <w:i w:val="0"/>
                <w:sz w:val="28"/>
                <w:szCs w:val="28"/>
              </w:rPr>
              <w:t>planning and targeted support, thus improving outcomes for all learners</w:t>
            </w:r>
          </w:p>
          <w:p w:rsidR="00243E1F" w:rsidRPr="00A81DA8" w:rsidRDefault="00243E1F" w:rsidP="00F71B87">
            <w:pPr>
              <w:pStyle w:val="BodyText3"/>
              <w:rPr>
                <w:rFonts w:ascii="Tw Cen MT" w:hAnsi="Tw Cen MT"/>
                <w:b w:val="0"/>
                <w:i w:val="0"/>
                <w:sz w:val="28"/>
                <w:szCs w:val="28"/>
              </w:rPr>
            </w:pPr>
          </w:p>
          <w:p w:rsidR="00243E1F" w:rsidRPr="00A81DA8" w:rsidRDefault="00243E1F" w:rsidP="00FA5936">
            <w:pPr>
              <w:pStyle w:val="BodyText3"/>
              <w:rPr>
                <w:rFonts w:ascii="Tw Cen MT" w:hAnsi="Tw Cen MT"/>
                <w:b w:val="0"/>
                <w:i w:val="0"/>
                <w:sz w:val="28"/>
                <w:szCs w:val="28"/>
              </w:rPr>
            </w:pPr>
          </w:p>
          <w:p w:rsidR="00243E1F" w:rsidRPr="00A81DA8" w:rsidRDefault="00243E1F" w:rsidP="00FA5936">
            <w:pPr>
              <w:pStyle w:val="BodyText3"/>
              <w:rPr>
                <w:rFonts w:ascii="Tw Cen MT" w:hAnsi="Tw Cen MT"/>
                <w:b w:val="0"/>
                <w:i w:val="0"/>
                <w:sz w:val="28"/>
                <w:szCs w:val="28"/>
              </w:rPr>
            </w:pPr>
          </w:p>
        </w:tc>
        <w:tc>
          <w:tcPr>
            <w:tcW w:w="5244" w:type="dxa"/>
            <w:gridSpan w:val="2"/>
            <w:shd w:val="clear" w:color="auto" w:fill="auto"/>
          </w:tcPr>
          <w:p w:rsidR="005F02A1" w:rsidRPr="00A81DA8" w:rsidRDefault="00EA7DE9" w:rsidP="00684370">
            <w:pPr>
              <w:pStyle w:val="BodyText3"/>
              <w:rPr>
                <w:rFonts w:ascii="Tw Cen MT" w:hAnsi="Tw Cen MT"/>
                <w:b w:val="0"/>
                <w:i w:val="0"/>
                <w:sz w:val="28"/>
                <w:szCs w:val="28"/>
              </w:rPr>
            </w:pPr>
            <w:r w:rsidRPr="00A81DA8">
              <w:rPr>
                <w:rFonts w:ascii="Tw Cen MT" w:hAnsi="Tw Cen MT"/>
                <w:b w:val="0"/>
                <w:i w:val="0"/>
                <w:sz w:val="28"/>
                <w:szCs w:val="28"/>
              </w:rPr>
              <w:t>-</w:t>
            </w:r>
            <w:r w:rsidR="00F71B87" w:rsidRPr="00A81DA8">
              <w:rPr>
                <w:rFonts w:ascii="Tw Cen MT" w:hAnsi="Tw Cen MT"/>
                <w:b w:val="0"/>
                <w:i w:val="0"/>
                <w:sz w:val="28"/>
                <w:szCs w:val="28"/>
              </w:rPr>
              <w:t xml:space="preserve"> </w:t>
            </w:r>
            <w:r w:rsidR="00321789" w:rsidRPr="00A81DA8">
              <w:rPr>
                <w:rFonts w:ascii="Tw Cen MT" w:hAnsi="Tw Cen MT"/>
                <w:b w:val="0"/>
                <w:i w:val="0"/>
                <w:sz w:val="28"/>
                <w:szCs w:val="28"/>
              </w:rPr>
              <w:t xml:space="preserve">Analysis of and response to data </w:t>
            </w:r>
            <w:r w:rsidRPr="00A81DA8">
              <w:rPr>
                <w:rFonts w:ascii="Tw Cen MT" w:hAnsi="Tw Cen MT"/>
                <w:b w:val="0"/>
                <w:i w:val="0"/>
                <w:sz w:val="28"/>
                <w:szCs w:val="28"/>
              </w:rPr>
              <w:t xml:space="preserve">consistently </w:t>
            </w:r>
            <w:r w:rsidR="0061677A" w:rsidRPr="00A81DA8">
              <w:rPr>
                <w:rFonts w:ascii="Tw Cen MT" w:hAnsi="Tw Cen MT"/>
                <w:b w:val="0"/>
                <w:i w:val="0"/>
                <w:sz w:val="28"/>
                <w:szCs w:val="28"/>
              </w:rPr>
              <w:t xml:space="preserve">integrated </w:t>
            </w:r>
            <w:r w:rsidR="00F71B87" w:rsidRPr="00A81DA8">
              <w:rPr>
                <w:rFonts w:ascii="Tw Cen MT" w:hAnsi="Tw Cen MT"/>
                <w:b w:val="0"/>
                <w:i w:val="0"/>
                <w:sz w:val="28"/>
                <w:szCs w:val="28"/>
              </w:rPr>
              <w:t>in</w:t>
            </w:r>
            <w:r w:rsidR="0061677A" w:rsidRPr="00A81DA8">
              <w:rPr>
                <w:rFonts w:ascii="Tw Cen MT" w:hAnsi="Tw Cen MT"/>
                <w:b w:val="0"/>
                <w:i w:val="0"/>
                <w:sz w:val="28"/>
                <w:szCs w:val="28"/>
              </w:rPr>
              <w:t xml:space="preserve">to </w:t>
            </w:r>
            <w:r w:rsidR="00F71B87" w:rsidRPr="00A81DA8">
              <w:rPr>
                <w:rFonts w:ascii="Tw Cen MT" w:hAnsi="Tw Cen MT"/>
                <w:b w:val="0"/>
                <w:i w:val="0"/>
                <w:sz w:val="28"/>
                <w:szCs w:val="28"/>
              </w:rPr>
              <w:t>learning</w:t>
            </w:r>
            <w:r w:rsidRPr="00A81DA8">
              <w:rPr>
                <w:rFonts w:ascii="Tw Cen MT" w:hAnsi="Tw Cen MT"/>
                <w:b w:val="0"/>
                <w:i w:val="0"/>
                <w:sz w:val="28"/>
                <w:szCs w:val="28"/>
              </w:rPr>
              <w:t xml:space="preserve"> across all classrooms by September 2018</w:t>
            </w:r>
            <w:r w:rsidR="004E35D3" w:rsidRPr="00A81DA8">
              <w:rPr>
                <w:rFonts w:ascii="Tw Cen MT" w:hAnsi="Tw Cen MT"/>
                <w:b w:val="0"/>
                <w:i w:val="0"/>
                <w:sz w:val="28"/>
                <w:szCs w:val="28"/>
              </w:rPr>
              <w:t xml:space="preserve"> </w:t>
            </w:r>
          </w:p>
          <w:p w:rsidR="00684370" w:rsidRPr="00A81DA8" w:rsidRDefault="00684370" w:rsidP="00684370">
            <w:pPr>
              <w:pStyle w:val="BodyText3"/>
              <w:rPr>
                <w:rFonts w:ascii="Tw Cen MT" w:hAnsi="Tw Cen MT"/>
                <w:b w:val="0"/>
                <w:i w:val="0"/>
                <w:sz w:val="28"/>
                <w:szCs w:val="28"/>
              </w:rPr>
            </w:pPr>
            <w:r w:rsidRPr="00A81DA8">
              <w:rPr>
                <w:rFonts w:ascii="Tw Cen MT" w:hAnsi="Tw Cen MT"/>
                <w:b w:val="0"/>
                <w:i w:val="0"/>
                <w:sz w:val="28"/>
                <w:szCs w:val="28"/>
              </w:rPr>
              <w:t xml:space="preserve">- Raised attainment evident </w:t>
            </w:r>
            <w:r w:rsidR="008C3B61" w:rsidRPr="00A81DA8">
              <w:rPr>
                <w:rFonts w:ascii="Tw Cen MT" w:hAnsi="Tw Cen MT"/>
                <w:b w:val="0"/>
                <w:i w:val="0"/>
                <w:sz w:val="28"/>
                <w:szCs w:val="28"/>
              </w:rPr>
              <w:t>for all young learners, closing the attainment gap</w:t>
            </w:r>
          </w:p>
        </w:tc>
      </w:tr>
      <w:tr w:rsidR="00F266CD" w:rsidRPr="00A81DA8" w:rsidTr="00837294">
        <w:trPr>
          <w:gridBefore w:val="1"/>
          <w:wBefore w:w="108" w:type="dxa"/>
          <w:trHeight w:val="1846"/>
        </w:trPr>
        <w:tc>
          <w:tcPr>
            <w:tcW w:w="4678" w:type="dxa"/>
            <w:shd w:val="clear" w:color="auto" w:fill="auto"/>
          </w:tcPr>
          <w:p w:rsidR="00F266CD" w:rsidRPr="00A81DA8" w:rsidRDefault="00F266CD" w:rsidP="00156B46">
            <w:pPr>
              <w:pStyle w:val="BodyText3"/>
              <w:rPr>
                <w:rFonts w:ascii="Tw Cen MT" w:hAnsi="Tw Cen MT"/>
                <w:b w:val="0"/>
                <w:i w:val="0"/>
                <w:sz w:val="28"/>
                <w:szCs w:val="28"/>
              </w:rPr>
            </w:pPr>
            <w:r w:rsidRPr="00A81DA8">
              <w:rPr>
                <w:rFonts w:ascii="Tw Cen MT" w:hAnsi="Tw Cen MT"/>
                <w:b w:val="0"/>
                <w:i w:val="0"/>
                <w:sz w:val="28"/>
                <w:szCs w:val="28"/>
              </w:rPr>
              <w:t xml:space="preserve">4. More regular opportunities to involve parents in discussions around the vision, values and aims of </w:t>
            </w:r>
            <w:r w:rsidR="00C83BE3" w:rsidRPr="00A81DA8">
              <w:rPr>
                <w:rFonts w:ascii="Tw Cen MT" w:hAnsi="Tw Cen MT"/>
                <w:b w:val="0"/>
                <w:i w:val="0"/>
                <w:sz w:val="28"/>
                <w:szCs w:val="28"/>
              </w:rPr>
              <w:t>Luthermuir</w:t>
            </w:r>
            <w:r w:rsidRPr="00A81DA8">
              <w:rPr>
                <w:rFonts w:ascii="Tw Cen MT" w:hAnsi="Tw Cen MT"/>
                <w:b w:val="0"/>
                <w:i w:val="0"/>
                <w:sz w:val="28"/>
                <w:szCs w:val="28"/>
              </w:rPr>
              <w:t xml:space="preserve"> School</w:t>
            </w:r>
            <w:r w:rsidR="00A41832" w:rsidRPr="00A81DA8">
              <w:rPr>
                <w:rFonts w:ascii="Tw Cen MT" w:hAnsi="Tw Cen MT"/>
                <w:b w:val="0"/>
                <w:i w:val="0"/>
                <w:sz w:val="28"/>
                <w:szCs w:val="28"/>
              </w:rPr>
              <w:t xml:space="preserve"> and how we can support one another to achieve our goals.</w:t>
            </w:r>
          </w:p>
        </w:tc>
        <w:tc>
          <w:tcPr>
            <w:tcW w:w="5387" w:type="dxa"/>
            <w:shd w:val="clear" w:color="auto" w:fill="auto"/>
          </w:tcPr>
          <w:p w:rsidR="00F266CD" w:rsidRPr="00A81DA8" w:rsidRDefault="00A41832" w:rsidP="00F71B87">
            <w:pPr>
              <w:pStyle w:val="BodyText3"/>
              <w:rPr>
                <w:rFonts w:ascii="Tw Cen MT" w:hAnsi="Tw Cen MT"/>
                <w:b w:val="0"/>
                <w:i w:val="0"/>
                <w:sz w:val="28"/>
                <w:szCs w:val="28"/>
              </w:rPr>
            </w:pPr>
            <w:r w:rsidRPr="00A81DA8">
              <w:rPr>
                <w:rFonts w:ascii="Tw Cen MT" w:hAnsi="Tw Cen MT"/>
                <w:b w:val="0"/>
                <w:i w:val="0"/>
                <w:sz w:val="28"/>
                <w:szCs w:val="28"/>
              </w:rPr>
              <w:t>- Clearer understanding of school aims and how these link to policy and procedures</w:t>
            </w:r>
          </w:p>
          <w:p w:rsidR="00A41832" w:rsidRPr="00A81DA8" w:rsidRDefault="00A41832" w:rsidP="00F71B87">
            <w:pPr>
              <w:pStyle w:val="BodyText3"/>
              <w:rPr>
                <w:rFonts w:ascii="Tw Cen MT" w:hAnsi="Tw Cen MT"/>
                <w:b w:val="0"/>
                <w:i w:val="0"/>
                <w:sz w:val="28"/>
                <w:szCs w:val="28"/>
              </w:rPr>
            </w:pPr>
            <w:r w:rsidRPr="00A81DA8">
              <w:rPr>
                <w:rFonts w:ascii="Tw Cen MT" w:hAnsi="Tw Cen MT"/>
                <w:b w:val="0"/>
                <w:i w:val="0"/>
                <w:sz w:val="28"/>
                <w:szCs w:val="28"/>
              </w:rPr>
              <w:t>- Collegiate approach to ensure we are working together to meet the needs of all pupils</w:t>
            </w:r>
          </w:p>
        </w:tc>
        <w:tc>
          <w:tcPr>
            <w:tcW w:w="5244" w:type="dxa"/>
            <w:gridSpan w:val="2"/>
            <w:shd w:val="clear" w:color="auto" w:fill="auto"/>
          </w:tcPr>
          <w:p w:rsidR="00F266CD" w:rsidRPr="00A81DA8" w:rsidRDefault="00A41832" w:rsidP="00684370">
            <w:pPr>
              <w:pStyle w:val="BodyText3"/>
              <w:rPr>
                <w:rFonts w:ascii="Tw Cen MT" w:hAnsi="Tw Cen MT"/>
                <w:b w:val="0"/>
                <w:i w:val="0"/>
                <w:sz w:val="28"/>
                <w:szCs w:val="28"/>
              </w:rPr>
            </w:pPr>
            <w:r w:rsidRPr="00A81DA8">
              <w:rPr>
                <w:rFonts w:ascii="Tw Cen MT" w:hAnsi="Tw Cen MT"/>
                <w:b w:val="0"/>
                <w:i w:val="0"/>
                <w:sz w:val="28"/>
                <w:szCs w:val="28"/>
              </w:rPr>
              <w:t>- parents feel confident that their child</w:t>
            </w:r>
            <w:r w:rsidR="00DB2A88" w:rsidRPr="00A81DA8">
              <w:rPr>
                <w:rFonts w:ascii="Tw Cen MT" w:hAnsi="Tw Cen MT"/>
                <w:b w:val="0"/>
                <w:i w:val="0"/>
                <w:sz w:val="28"/>
                <w:szCs w:val="28"/>
              </w:rPr>
              <w:t>(</w:t>
            </w:r>
            <w:proofErr w:type="spellStart"/>
            <w:r w:rsidR="00DB2A88" w:rsidRPr="00A81DA8">
              <w:rPr>
                <w:rFonts w:ascii="Tw Cen MT" w:hAnsi="Tw Cen MT"/>
                <w:b w:val="0"/>
                <w:i w:val="0"/>
                <w:sz w:val="28"/>
                <w:szCs w:val="28"/>
              </w:rPr>
              <w:t>ren</w:t>
            </w:r>
            <w:proofErr w:type="spellEnd"/>
            <w:r w:rsidR="00DB2A88" w:rsidRPr="00A81DA8">
              <w:rPr>
                <w:rFonts w:ascii="Tw Cen MT" w:hAnsi="Tw Cen MT"/>
                <w:b w:val="0"/>
                <w:i w:val="0"/>
                <w:sz w:val="28"/>
                <w:szCs w:val="28"/>
              </w:rPr>
              <w:t>) needs are being met and that they are supported well in school (parent survey May 2017/2018)</w:t>
            </w:r>
          </w:p>
          <w:p w:rsidR="00DB2A88" w:rsidRPr="00A81DA8" w:rsidRDefault="00DB2A88" w:rsidP="00684370">
            <w:pPr>
              <w:pStyle w:val="BodyText3"/>
              <w:rPr>
                <w:rFonts w:ascii="Tw Cen MT" w:hAnsi="Tw Cen MT"/>
                <w:b w:val="0"/>
                <w:i w:val="0"/>
                <w:sz w:val="28"/>
                <w:szCs w:val="28"/>
              </w:rPr>
            </w:pPr>
            <w:r w:rsidRPr="00A81DA8">
              <w:rPr>
                <w:rFonts w:ascii="Tw Cen MT" w:hAnsi="Tw Cen MT"/>
                <w:b w:val="0"/>
                <w:i w:val="0"/>
                <w:sz w:val="28"/>
                <w:szCs w:val="28"/>
              </w:rPr>
              <w:t>- all stakeholders feel supported, valued and listened to</w:t>
            </w:r>
          </w:p>
        </w:tc>
      </w:tr>
      <w:tr w:rsidR="00E16C7B" w:rsidRPr="00A81DA8" w:rsidTr="00837294">
        <w:trPr>
          <w:gridBefore w:val="1"/>
          <w:wBefore w:w="108" w:type="dxa"/>
          <w:trHeight w:val="1125"/>
        </w:trPr>
        <w:tc>
          <w:tcPr>
            <w:tcW w:w="15309" w:type="dxa"/>
            <w:gridSpan w:val="4"/>
            <w:shd w:val="clear" w:color="auto" w:fill="auto"/>
          </w:tcPr>
          <w:p w:rsidR="00F63B95" w:rsidRPr="00A81DA8" w:rsidRDefault="00F63B95" w:rsidP="00FA5936">
            <w:pPr>
              <w:pStyle w:val="BodyText3"/>
              <w:rPr>
                <w:rFonts w:ascii="Tw Cen MT" w:hAnsi="Tw Cen MT"/>
                <w:i w:val="0"/>
                <w:sz w:val="28"/>
                <w:szCs w:val="28"/>
              </w:rPr>
            </w:pPr>
            <w:r w:rsidRPr="00A81DA8">
              <w:rPr>
                <w:rFonts w:ascii="Tw Cen MT" w:hAnsi="Tw Cen MT"/>
                <w:i w:val="0"/>
                <w:sz w:val="28"/>
                <w:szCs w:val="28"/>
              </w:rPr>
              <w:t>Evidence of progress</w:t>
            </w:r>
            <w:r w:rsidR="001B4B86" w:rsidRPr="00A81DA8">
              <w:rPr>
                <w:rFonts w:ascii="Tw Cen MT" w:hAnsi="Tw Cen MT"/>
                <w:i w:val="0"/>
                <w:sz w:val="28"/>
                <w:szCs w:val="28"/>
              </w:rPr>
              <w:t>/ comments/ identified next steps</w:t>
            </w:r>
            <w:r w:rsidRPr="00A81DA8">
              <w:rPr>
                <w:rFonts w:ascii="Tw Cen MT" w:hAnsi="Tw Cen MT"/>
                <w:i w:val="0"/>
                <w:sz w:val="28"/>
                <w:szCs w:val="28"/>
              </w:rPr>
              <w:t>:</w:t>
            </w:r>
          </w:p>
          <w:p w:rsidR="00F63B95" w:rsidRPr="00A81DA8" w:rsidRDefault="00F63B95" w:rsidP="00FA5936">
            <w:pPr>
              <w:pStyle w:val="BodyText3"/>
              <w:rPr>
                <w:rFonts w:ascii="Tw Cen MT" w:hAnsi="Tw Cen MT"/>
                <w:i w:val="0"/>
                <w:sz w:val="28"/>
                <w:szCs w:val="28"/>
              </w:rPr>
            </w:pPr>
            <w:r w:rsidRPr="00A81DA8">
              <w:rPr>
                <w:rFonts w:ascii="Tw Cen MT" w:hAnsi="Tw Cen MT"/>
                <w:i w:val="0"/>
                <w:sz w:val="28"/>
                <w:szCs w:val="28"/>
              </w:rPr>
              <w:t>Date:</w:t>
            </w:r>
          </w:p>
          <w:p w:rsidR="00F63B95" w:rsidRPr="00A81DA8" w:rsidRDefault="00F63B95" w:rsidP="00FA5936">
            <w:pPr>
              <w:pStyle w:val="BodyText3"/>
              <w:rPr>
                <w:rFonts w:ascii="Tw Cen MT" w:hAnsi="Tw Cen MT"/>
                <w:i w:val="0"/>
                <w:sz w:val="28"/>
                <w:szCs w:val="28"/>
              </w:rPr>
            </w:pPr>
          </w:p>
          <w:p w:rsidR="00F63B95" w:rsidRPr="00A81DA8" w:rsidRDefault="00F63B95" w:rsidP="00FA5936">
            <w:pPr>
              <w:pStyle w:val="BodyText3"/>
              <w:rPr>
                <w:rFonts w:ascii="Tw Cen MT" w:hAnsi="Tw Cen MT"/>
                <w:i w:val="0"/>
                <w:sz w:val="28"/>
                <w:szCs w:val="28"/>
              </w:rPr>
            </w:pPr>
            <w:r w:rsidRPr="00A81DA8">
              <w:rPr>
                <w:rFonts w:ascii="Tw Cen MT" w:hAnsi="Tw Cen MT"/>
                <w:i w:val="0"/>
                <w:sz w:val="28"/>
                <w:szCs w:val="28"/>
              </w:rPr>
              <w:t>Date:</w:t>
            </w:r>
          </w:p>
          <w:p w:rsidR="00F63B95" w:rsidRPr="00A81DA8" w:rsidRDefault="00F63B95" w:rsidP="00FA5936">
            <w:pPr>
              <w:pStyle w:val="BodyText3"/>
              <w:rPr>
                <w:rFonts w:ascii="Tw Cen MT" w:hAnsi="Tw Cen MT"/>
                <w:i w:val="0"/>
                <w:sz w:val="28"/>
                <w:szCs w:val="28"/>
              </w:rPr>
            </w:pPr>
          </w:p>
          <w:p w:rsidR="00F63B95" w:rsidRPr="00A81DA8" w:rsidRDefault="00F63B95" w:rsidP="00837294">
            <w:pPr>
              <w:pStyle w:val="BodyText3"/>
              <w:rPr>
                <w:rFonts w:ascii="Tw Cen MT" w:hAnsi="Tw Cen MT"/>
                <w:i w:val="0"/>
                <w:sz w:val="28"/>
                <w:szCs w:val="28"/>
              </w:rPr>
            </w:pPr>
            <w:r w:rsidRPr="00A81DA8">
              <w:rPr>
                <w:rFonts w:ascii="Tw Cen MT" w:hAnsi="Tw Cen MT"/>
                <w:i w:val="0"/>
                <w:sz w:val="28"/>
                <w:szCs w:val="28"/>
              </w:rPr>
              <w:t>Date:</w:t>
            </w:r>
            <w:r w:rsidR="00837294" w:rsidRPr="00A81DA8">
              <w:rPr>
                <w:rFonts w:ascii="Tw Cen MT" w:hAnsi="Tw Cen MT"/>
                <w:i w:val="0"/>
                <w:sz w:val="28"/>
                <w:szCs w:val="28"/>
              </w:rPr>
              <w:t xml:space="preserve">   </w:t>
            </w:r>
          </w:p>
        </w:tc>
      </w:tr>
      <w:tr w:rsidR="008E02E7" w:rsidRPr="00A81DA8" w:rsidTr="00837294">
        <w:trPr>
          <w:gridAfter w:val="1"/>
          <w:wAfter w:w="65" w:type="dxa"/>
          <w:trHeight w:val="9107"/>
        </w:trPr>
        <w:tc>
          <w:tcPr>
            <w:tcW w:w="15352" w:type="dxa"/>
            <w:gridSpan w:val="4"/>
            <w:shd w:val="clear" w:color="auto" w:fill="auto"/>
          </w:tcPr>
          <w:p w:rsidR="008E02E7" w:rsidRPr="00A81DA8" w:rsidRDefault="008E02E7" w:rsidP="00FA5936">
            <w:pPr>
              <w:pStyle w:val="BodyText3"/>
              <w:ind w:left="360"/>
              <w:rPr>
                <w:rFonts w:ascii="Tw Cen MT" w:hAnsi="Tw Cen MT"/>
                <w:i w:val="0"/>
                <w:sz w:val="28"/>
                <w:szCs w:val="28"/>
                <w:u w:val="single"/>
              </w:rPr>
            </w:pPr>
            <w:r w:rsidRPr="00A81DA8">
              <w:rPr>
                <w:rFonts w:ascii="Tw Cen MT" w:hAnsi="Tw Cen MT"/>
                <w:i w:val="0"/>
                <w:sz w:val="28"/>
                <w:szCs w:val="28"/>
                <w:u w:val="single"/>
              </w:rPr>
              <w:lastRenderedPageBreak/>
              <w:t>Evaluation of QI 1.3- Leadership Of Change:</w:t>
            </w:r>
          </w:p>
          <w:p w:rsidR="008E02E7" w:rsidRPr="00A81DA8" w:rsidRDefault="008E02E7" w:rsidP="008E02E7">
            <w:pPr>
              <w:pStyle w:val="BodyText3"/>
              <w:rPr>
                <w:rFonts w:ascii="Tw Cen MT" w:hAnsi="Tw Cen MT"/>
                <w:b w:val="0"/>
                <w:i w:val="0"/>
                <w:sz w:val="28"/>
                <w:szCs w:val="28"/>
              </w:rPr>
            </w:pPr>
          </w:p>
          <w:p w:rsidR="003014D7" w:rsidRPr="00A81DA8" w:rsidRDefault="003014D7" w:rsidP="003014D7">
            <w:pPr>
              <w:pStyle w:val="BodyText3"/>
              <w:rPr>
                <w:rFonts w:ascii="Tw Cen MT" w:hAnsi="Tw Cen MT"/>
                <w:i w:val="0"/>
                <w:sz w:val="28"/>
                <w:szCs w:val="28"/>
              </w:rPr>
            </w:pPr>
            <w:r w:rsidRPr="00A81DA8">
              <w:rPr>
                <w:rFonts w:ascii="Tw Cen MT" w:hAnsi="Tw Cen MT"/>
                <w:i w:val="0"/>
                <w:sz w:val="28"/>
                <w:szCs w:val="28"/>
              </w:rPr>
              <w:t xml:space="preserve">Sources of </w:t>
            </w:r>
            <w:r w:rsidR="00CA4B82" w:rsidRPr="00A81DA8">
              <w:rPr>
                <w:rFonts w:ascii="Tw Cen MT" w:hAnsi="Tw Cen MT"/>
                <w:i w:val="0"/>
                <w:sz w:val="28"/>
                <w:szCs w:val="28"/>
              </w:rPr>
              <w:t>evidence/</w:t>
            </w:r>
            <w:r w:rsidRPr="00A81DA8">
              <w:rPr>
                <w:rFonts w:ascii="Tw Cen MT" w:hAnsi="Tw Cen MT"/>
                <w:i w:val="0"/>
                <w:sz w:val="28"/>
                <w:szCs w:val="28"/>
              </w:rPr>
              <w:t>evaluation activities undertaken:</w:t>
            </w:r>
          </w:p>
          <w:p w:rsidR="003014D7" w:rsidRPr="00A81DA8" w:rsidRDefault="003014D7" w:rsidP="003014D7">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w:t>
            </w:r>
            <w:r w:rsidRPr="00A81DA8">
              <w:rPr>
                <w:rFonts w:ascii="Tw Cen MT" w:hAnsi="Tw Cen MT"/>
                <w:b w:val="0"/>
                <w:i w:val="0"/>
                <w:sz w:val="28"/>
                <w:szCs w:val="28"/>
              </w:rPr>
              <w:t xml:space="preserve">Self-Evaluation at </w:t>
            </w:r>
            <w:r w:rsidR="00CA4B82" w:rsidRPr="00A81DA8">
              <w:rPr>
                <w:rFonts w:ascii="Tw Cen MT" w:hAnsi="Tw Cen MT"/>
                <w:b w:val="0"/>
                <w:i w:val="0"/>
                <w:sz w:val="28"/>
                <w:szCs w:val="28"/>
              </w:rPr>
              <w:t>school level using HGIOS 4 QI’s</w:t>
            </w:r>
            <w:r w:rsidRPr="00A81DA8">
              <w:rPr>
                <w:rFonts w:ascii="Tw Cen MT" w:hAnsi="Tw Cen MT"/>
                <w:b w:val="0"/>
                <w:i w:val="0"/>
                <w:sz w:val="28"/>
                <w:szCs w:val="28"/>
              </w:rPr>
              <w:t xml:space="preserve"> </w:t>
            </w:r>
          </w:p>
          <w:p w:rsidR="003014D7" w:rsidRPr="00A81DA8" w:rsidRDefault="003014D7" w:rsidP="003014D7">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Discussions with staff at PRD</w:t>
            </w:r>
            <w:r w:rsidRPr="00A81DA8">
              <w:rPr>
                <w:rFonts w:ascii="Tw Cen MT" w:hAnsi="Tw Cen MT"/>
                <w:b w:val="0"/>
                <w:i w:val="0"/>
                <w:sz w:val="28"/>
                <w:szCs w:val="28"/>
              </w:rPr>
              <w:t xml:space="preserve"> </w:t>
            </w:r>
          </w:p>
          <w:p w:rsidR="003014D7" w:rsidRPr="00A81DA8" w:rsidRDefault="003014D7" w:rsidP="003014D7">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w:t>
            </w:r>
            <w:r w:rsidRPr="00A81DA8">
              <w:rPr>
                <w:rFonts w:ascii="Tw Cen MT" w:hAnsi="Tw Cen MT"/>
                <w:b w:val="0"/>
                <w:i w:val="0"/>
                <w:sz w:val="28"/>
                <w:szCs w:val="28"/>
              </w:rPr>
              <w:t>Observations of lessons by S</w:t>
            </w:r>
            <w:r w:rsidR="00E86A8C" w:rsidRPr="00A81DA8">
              <w:rPr>
                <w:rFonts w:ascii="Tw Cen MT" w:hAnsi="Tw Cen MT"/>
                <w:b w:val="0"/>
                <w:i w:val="0"/>
                <w:sz w:val="28"/>
                <w:szCs w:val="28"/>
              </w:rPr>
              <w:t>L</w:t>
            </w:r>
            <w:r w:rsidRPr="00A81DA8">
              <w:rPr>
                <w:rFonts w:ascii="Tw Cen MT" w:hAnsi="Tw Cen MT"/>
                <w:b w:val="0"/>
                <w:i w:val="0"/>
                <w:sz w:val="28"/>
                <w:szCs w:val="28"/>
              </w:rPr>
              <w:t>T</w:t>
            </w:r>
            <w:r w:rsidR="00E86A8C" w:rsidRPr="00A81DA8">
              <w:rPr>
                <w:rFonts w:ascii="Tw Cen MT" w:hAnsi="Tw Cen MT"/>
                <w:b w:val="0"/>
                <w:i w:val="0"/>
                <w:sz w:val="28"/>
                <w:szCs w:val="28"/>
              </w:rPr>
              <w:t xml:space="preserve"> to ascertain embedding of revised approaches to supporting learning</w:t>
            </w:r>
          </w:p>
          <w:p w:rsidR="003014D7" w:rsidRPr="00A81DA8" w:rsidRDefault="003014D7" w:rsidP="003014D7">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w:t>
            </w:r>
            <w:r w:rsidRPr="00A81DA8">
              <w:rPr>
                <w:rFonts w:ascii="Tw Cen MT" w:hAnsi="Tw Cen MT"/>
                <w:b w:val="0"/>
                <w:i w:val="0"/>
                <w:sz w:val="28"/>
                <w:szCs w:val="28"/>
              </w:rPr>
              <w:t>School Improvement Plan</w:t>
            </w:r>
          </w:p>
          <w:p w:rsidR="003014D7" w:rsidRPr="00A81DA8" w:rsidRDefault="00961656" w:rsidP="003014D7">
            <w:pPr>
              <w:pStyle w:val="BodyText3"/>
              <w:rPr>
                <w:rFonts w:ascii="Tw Cen MT" w:hAnsi="Tw Cen MT"/>
                <w:b w:val="0"/>
                <w:i w:val="0"/>
                <w:sz w:val="28"/>
                <w:szCs w:val="28"/>
              </w:rPr>
            </w:pPr>
            <w:r w:rsidRPr="00A81DA8">
              <w:rPr>
                <w:rFonts w:ascii="Tw Cen MT" w:hAnsi="Tw Cen MT"/>
                <w:b w:val="0"/>
                <w:i w:val="0"/>
                <w:sz w:val="28"/>
                <w:szCs w:val="28"/>
              </w:rPr>
              <w:t>- Parent feedback at open events and parent council meetings</w:t>
            </w:r>
          </w:p>
          <w:p w:rsidR="00961656" w:rsidRPr="00A81DA8" w:rsidRDefault="0040061C" w:rsidP="003014D7">
            <w:pPr>
              <w:pStyle w:val="BodyText3"/>
              <w:rPr>
                <w:rFonts w:ascii="Tw Cen MT" w:hAnsi="Tw Cen MT"/>
                <w:b w:val="0"/>
                <w:i w:val="0"/>
                <w:sz w:val="28"/>
                <w:szCs w:val="28"/>
              </w:rPr>
            </w:pPr>
            <w:r w:rsidRPr="00A81DA8">
              <w:rPr>
                <w:rFonts w:ascii="Tw Cen MT" w:hAnsi="Tw Cen MT"/>
                <w:b w:val="0"/>
                <w:i w:val="0"/>
                <w:sz w:val="28"/>
                <w:szCs w:val="28"/>
              </w:rPr>
              <w:t>- Pupil Voice displays</w:t>
            </w:r>
          </w:p>
          <w:p w:rsidR="004C05C4" w:rsidRPr="00A81DA8" w:rsidRDefault="004C05C4" w:rsidP="003014D7">
            <w:pPr>
              <w:pStyle w:val="BodyText3"/>
              <w:rPr>
                <w:rFonts w:ascii="Tw Cen MT" w:hAnsi="Tw Cen MT"/>
                <w:b w:val="0"/>
                <w:i w:val="0"/>
                <w:sz w:val="28"/>
                <w:szCs w:val="28"/>
              </w:rPr>
            </w:pPr>
          </w:p>
          <w:p w:rsidR="004C05C4" w:rsidRPr="00A81DA8" w:rsidRDefault="003014D7" w:rsidP="003014D7">
            <w:pPr>
              <w:pStyle w:val="BodyText3"/>
              <w:rPr>
                <w:rFonts w:ascii="Tw Cen MT" w:hAnsi="Tw Cen MT"/>
                <w:i w:val="0"/>
                <w:sz w:val="28"/>
                <w:szCs w:val="28"/>
              </w:rPr>
            </w:pPr>
            <w:r w:rsidRPr="00A81DA8">
              <w:rPr>
                <w:rFonts w:ascii="Tw Cen MT" w:hAnsi="Tw Cen MT"/>
                <w:i w:val="0"/>
                <w:sz w:val="28"/>
                <w:szCs w:val="28"/>
              </w:rPr>
              <w:t>Overall evaluation of level of quality :</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All staff have a very clear understanding of the social, economic and cultural context of the local community.</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School improvement takes place in the context of the school’s values and vision.</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 xml:space="preserve">SIP progress is discussed at regular collegiate meetings.  HGIOS4 challenge questions are regularly discussed at collegiate meetings although there is acknowledgement that this requires more focused planning. </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Staff have a clear focus on improving outcomes for learners and engage regularly in learning conversations with colleagues and pupils.  Developing a more robust understanding of assessment data would further support this work.</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 xml:space="preserve">Staff, pupils and parent views and ideas are sought when developing our School Improvement Plan, choosing appropriate approaches to effectively facilitate change.  </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All staff are committed to CLPL and continually reflect on and develop practice to ensure best possible outcome for all learners.</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All staff are committed to the shared values as embedded in the GTCS standards.</w:t>
            </w:r>
          </w:p>
          <w:p w:rsidR="004C05C4" w:rsidRPr="00A81DA8" w:rsidRDefault="00D9175F"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Overall</w:t>
            </w:r>
            <w:r w:rsidR="004C05C4" w:rsidRPr="00A81DA8">
              <w:rPr>
                <w:rFonts w:ascii="Tw Cen MT" w:hAnsi="Tw Cen MT"/>
                <w:b w:val="0"/>
                <w:i w:val="0"/>
                <w:sz w:val="28"/>
                <w:szCs w:val="28"/>
              </w:rPr>
              <w:t>, the changes pursued by the school are having a positive impact on young people.</w:t>
            </w:r>
          </w:p>
          <w:p w:rsidR="004C05C4" w:rsidRPr="00A81DA8" w:rsidRDefault="004C05C4" w:rsidP="004C05C4">
            <w:pPr>
              <w:pStyle w:val="BodyText3"/>
              <w:numPr>
                <w:ilvl w:val="0"/>
                <w:numId w:val="29"/>
              </w:numPr>
              <w:rPr>
                <w:rFonts w:ascii="Tw Cen MT" w:hAnsi="Tw Cen MT"/>
                <w:b w:val="0"/>
                <w:i w:val="0"/>
                <w:sz w:val="28"/>
                <w:szCs w:val="28"/>
              </w:rPr>
            </w:pPr>
            <w:r w:rsidRPr="00A81DA8">
              <w:rPr>
                <w:rFonts w:ascii="Tw Cen MT" w:hAnsi="Tw Cen MT"/>
                <w:b w:val="0"/>
                <w:i w:val="0"/>
                <w:sz w:val="28"/>
                <w:szCs w:val="28"/>
              </w:rPr>
              <w:t>Leadership roles are taken by colleagues at all levels e.g.  1+2 Ambassador, Developing Number Sense, Outdoor Learning and extra-curricular clubs.</w:t>
            </w:r>
          </w:p>
          <w:p w:rsidR="003014D7" w:rsidRPr="00A81DA8" w:rsidRDefault="003014D7" w:rsidP="003014D7">
            <w:pPr>
              <w:pStyle w:val="BodyText3"/>
              <w:rPr>
                <w:rFonts w:ascii="Tw Cen MT" w:hAnsi="Tw Cen MT"/>
                <w:b w:val="0"/>
                <w:i w:val="0"/>
                <w:sz w:val="28"/>
                <w:szCs w:val="28"/>
              </w:rPr>
            </w:pPr>
          </w:p>
          <w:p w:rsidR="001C74B2" w:rsidRPr="00A81DA8" w:rsidRDefault="003014D7" w:rsidP="008E02E7">
            <w:pPr>
              <w:pStyle w:val="BodyText3"/>
              <w:rPr>
                <w:rFonts w:ascii="Tw Cen MT" w:hAnsi="Tw Cen MT"/>
                <w:i w:val="0"/>
                <w:sz w:val="28"/>
                <w:szCs w:val="28"/>
              </w:rPr>
            </w:pPr>
            <w:r w:rsidRPr="00A81DA8">
              <w:rPr>
                <w:rFonts w:ascii="Tw Cen MT" w:hAnsi="Tw Cen MT"/>
                <w:i w:val="0"/>
                <w:sz w:val="28"/>
                <w:szCs w:val="28"/>
              </w:rPr>
              <w:t>Level of quality for this QI:</w:t>
            </w:r>
            <w:r w:rsidR="000357D1" w:rsidRPr="00A81DA8">
              <w:rPr>
                <w:rFonts w:ascii="Tw Cen MT" w:hAnsi="Tw Cen MT"/>
                <w:b w:val="0"/>
                <w:i w:val="0"/>
                <w:sz w:val="28"/>
                <w:szCs w:val="28"/>
              </w:rPr>
              <w:t xml:space="preserve">   </w:t>
            </w:r>
            <w:r w:rsidR="004C05C4" w:rsidRPr="00A81DA8">
              <w:rPr>
                <w:rFonts w:ascii="Tw Cen MT" w:hAnsi="Tw Cen MT"/>
                <w:b w:val="0"/>
                <w:i w:val="0"/>
                <w:sz w:val="28"/>
                <w:szCs w:val="28"/>
              </w:rPr>
              <w:t>4 Good</w:t>
            </w:r>
          </w:p>
          <w:p w:rsidR="001C74B2" w:rsidRPr="00A81DA8" w:rsidRDefault="001C74B2" w:rsidP="008E02E7">
            <w:pPr>
              <w:pStyle w:val="BodyText3"/>
              <w:rPr>
                <w:rFonts w:ascii="Tw Cen MT" w:hAnsi="Tw Cen MT"/>
                <w:i w:val="0"/>
                <w:sz w:val="28"/>
                <w:szCs w:val="28"/>
              </w:rPr>
            </w:pPr>
          </w:p>
          <w:p w:rsidR="00E25BBF" w:rsidRPr="00A81DA8" w:rsidRDefault="00E25BBF" w:rsidP="003014D7">
            <w:pPr>
              <w:pStyle w:val="BodyText3"/>
              <w:rPr>
                <w:rFonts w:ascii="Tw Cen MT" w:hAnsi="Tw Cen MT"/>
                <w:i w:val="0"/>
                <w:sz w:val="28"/>
                <w:szCs w:val="28"/>
                <w:u w:val="single"/>
              </w:rPr>
            </w:pPr>
          </w:p>
        </w:tc>
      </w:tr>
    </w:tbl>
    <w:p w:rsidR="00837294" w:rsidRPr="00A81DA8" w:rsidRDefault="00837294" w:rsidP="005D0B93">
      <w:pPr>
        <w:pStyle w:val="BodyText3"/>
        <w:rPr>
          <w:rFonts w:ascii="Tw Cen MT" w:hAnsi="Tw Cen MT"/>
          <w:i w:val="0"/>
          <w:sz w:val="28"/>
          <w:szCs w:val="28"/>
          <w:u w:val="single"/>
        </w:rPr>
      </w:pPr>
    </w:p>
    <w:p w:rsidR="00961656" w:rsidRPr="00A81DA8" w:rsidRDefault="00961656" w:rsidP="005D0B93">
      <w:pPr>
        <w:pStyle w:val="BodyText3"/>
        <w:rPr>
          <w:rFonts w:ascii="Tw Cen MT" w:hAnsi="Tw Cen MT"/>
          <w:i w:val="0"/>
          <w:sz w:val="28"/>
          <w:szCs w:val="28"/>
          <w:u w:val="single"/>
        </w:rPr>
      </w:pPr>
    </w:p>
    <w:p w:rsidR="005D0B93" w:rsidRPr="00A81DA8" w:rsidRDefault="004469AD" w:rsidP="005D0B93">
      <w:pPr>
        <w:pStyle w:val="BodyText3"/>
        <w:rPr>
          <w:rFonts w:ascii="Tw Cen MT" w:hAnsi="Tw Cen MT"/>
          <w:b w:val="0"/>
          <w:i w:val="0"/>
          <w:sz w:val="28"/>
          <w:szCs w:val="28"/>
        </w:rPr>
      </w:pPr>
      <w:r w:rsidRPr="00A81DA8">
        <w:rPr>
          <w:rFonts w:ascii="Tw Cen MT" w:hAnsi="Tw Cen MT"/>
          <w:i w:val="0"/>
          <w:sz w:val="28"/>
          <w:szCs w:val="28"/>
          <w:u w:val="single"/>
        </w:rPr>
        <w:lastRenderedPageBreak/>
        <w:t>3</w:t>
      </w:r>
      <w:r w:rsidR="005D0B93" w:rsidRPr="00A81DA8">
        <w:rPr>
          <w:rFonts w:ascii="Tw Cen MT" w:hAnsi="Tw Cen MT"/>
          <w:i w:val="0"/>
          <w:sz w:val="28"/>
          <w:szCs w:val="28"/>
          <w:u w:val="single"/>
        </w:rPr>
        <w:t xml:space="preserve">. How good is </w:t>
      </w:r>
      <w:r w:rsidRPr="00A81DA8">
        <w:rPr>
          <w:rFonts w:ascii="Tw Cen MT" w:hAnsi="Tw Cen MT"/>
          <w:i w:val="0"/>
          <w:sz w:val="28"/>
          <w:szCs w:val="28"/>
          <w:u w:val="single"/>
        </w:rPr>
        <w:t>the quality of care and education we offer</w:t>
      </w:r>
      <w:r w:rsidR="005D0B93" w:rsidRPr="00A81DA8">
        <w:rPr>
          <w:rFonts w:ascii="Tw Cen MT" w:hAnsi="Tw Cen MT"/>
          <w:i w:val="0"/>
          <w:sz w:val="28"/>
          <w:szCs w:val="28"/>
          <w:u w:val="single"/>
        </w:rPr>
        <w:t>?</w:t>
      </w:r>
    </w:p>
    <w:p w:rsidR="005D0B93" w:rsidRPr="00A81DA8" w:rsidRDefault="005D0B93" w:rsidP="005D0B93">
      <w:pPr>
        <w:pStyle w:val="BodyText3"/>
        <w:rPr>
          <w:rFonts w:ascii="Tw Cen MT" w:hAnsi="Tw Cen MT"/>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A81DA8" w:rsidTr="00712F17">
        <w:trPr>
          <w:trHeight w:val="205"/>
        </w:trPr>
        <w:tc>
          <w:tcPr>
            <w:tcW w:w="15309" w:type="dxa"/>
            <w:shd w:val="clear" w:color="auto" w:fill="auto"/>
          </w:tcPr>
          <w:p w:rsidR="005D0B93" w:rsidRPr="00A81DA8" w:rsidRDefault="005D0B93" w:rsidP="00002D9D">
            <w:pPr>
              <w:pStyle w:val="BodyText3"/>
              <w:rPr>
                <w:rFonts w:ascii="Tw Cen MT" w:hAnsi="Tw Cen MT"/>
                <w:b w:val="0"/>
                <w:i w:val="0"/>
                <w:sz w:val="28"/>
                <w:szCs w:val="28"/>
              </w:rPr>
            </w:pPr>
            <w:r w:rsidRPr="00A81DA8">
              <w:rPr>
                <w:rFonts w:ascii="Tw Cen MT" w:hAnsi="Tw Cen MT"/>
                <w:b w:val="0"/>
                <w:i w:val="0"/>
                <w:sz w:val="28"/>
                <w:szCs w:val="28"/>
              </w:rPr>
              <w:t>Relevant NIF priority:</w:t>
            </w:r>
            <w:r w:rsidR="00E25BBF" w:rsidRPr="00A81DA8">
              <w:rPr>
                <w:rFonts w:ascii="Tw Cen MT" w:hAnsi="Tw Cen MT"/>
                <w:b w:val="0"/>
                <w:i w:val="0"/>
                <w:sz w:val="28"/>
                <w:szCs w:val="28"/>
              </w:rPr>
              <w:t xml:space="preserve"> All</w:t>
            </w:r>
          </w:p>
          <w:p w:rsidR="005D0B93" w:rsidRPr="00A81DA8" w:rsidRDefault="005D0B93" w:rsidP="00CF61ED">
            <w:pPr>
              <w:pStyle w:val="BodyText3"/>
              <w:rPr>
                <w:rFonts w:ascii="Tw Cen MT" w:hAnsi="Tw Cen MT"/>
                <w:b w:val="0"/>
                <w:i w:val="0"/>
                <w:sz w:val="28"/>
                <w:szCs w:val="28"/>
              </w:rPr>
            </w:pPr>
            <w:r w:rsidRPr="00A81DA8">
              <w:rPr>
                <w:rFonts w:ascii="Tw Cen MT" w:hAnsi="Tw Cen MT"/>
                <w:b w:val="0"/>
                <w:i w:val="0"/>
                <w:sz w:val="28"/>
                <w:szCs w:val="28"/>
              </w:rPr>
              <w:t>Relevant NIF driver(s):</w:t>
            </w:r>
            <w:r w:rsidR="00E25BBF" w:rsidRPr="00A81DA8">
              <w:rPr>
                <w:rFonts w:ascii="Tw Cen MT" w:hAnsi="Tw Cen MT"/>
                <w:b w:val="0"/>
                <w:i w:val="0"/>
                <w:sz w:val="28"/>
                <w:szCs w:val="28"/>
              </w:rPr>
              <w:t xml:space="preserve"> Teacher professionalism, School leadership, Parental engagement ,Assessment of children’s progress</w:t>
            </w:r>
          </w:p>
        </w:tc>
      </w:tr>
      <w:tr w:rsidR="005D0B93" w:rsidRPr="00A81DA8" w:rsidTr="00A2298E">
        <w:trPr>
          <w:trHeight w:val="7583"/>
        </w:trPr>
        <w:tc>
          <w:tcPr>
            <w:tcW w:w="15309" w:type="dxa"/>
            <w:shd w:val="clear" w:color="auto" w:fill="auto"/>
          </w:tcPr>
          <w:p w:rsidR="004E35D3" w:rsidRPr="00A81DA8" w:rsidRDefault="004E35D3" w:rsidP="004E35D3">
            <w:pPr>
              <w:pStyle w:val="BodyText3"/>
              <w:rPr>
                <w:rFonts w:ascii="Tw Cen MT" w:hAnsi="Tw Cen MT"/>
                <w:b w:val="0"/>
                <w:i w:val="0"/>
                <w:sz w:val="28"/>
                <w:szCs w:val="28"/>
              </w:rPr>
            </w:pPr>
            <w:r w:rsidRPr="00A81DA8">
              <w:rPr>
                <w:rFonts w:ascii="Tw Cen MT" w:hAnsi="Tw Cen MT"/>
                <w:b w:val="0"/>
                <w:i w:val="0"/>
                <w:sz w:val="28"/>
                <w:szCs w:val="28"/>
              </w:rPr>
              <w:t xml:space="preserve">Overview:  </w:t>
            </w:r>
          </w:p>
          <w:p w:rsidR="004E35D3" w:rsidRPr="00A81DA8" w:rsidRDefault="004E35D3" w:rsidP="004E35D3">
            <w:pPr>
              <w:pStyle w:val="BodyText3"/>
              <w:numPr>
                <w:ilvl w:val="0"/>
                <w:numId w:val="31"/>
              </w:numPr>
              <w:rPr>
                <w:rFonts w:ascii="Tw Cen MT" w:hAnsi="Tw Cen MT"/>
                <w:b w:val="0"/>
                <w:i w:val="0"/>
                <w:sz w:val="28"/>
                <w:szCs w:val="28"/>
              </w:rPr>
            </w:pPr>
            <w:r w:rsidRPr="00A81DA8">
              <w:rPr>
                <w:rFonts w:ascii="Tw Cen MT" w:hAnsi="Tw Cen MT"/>
                <w:b w:val="0"/>
                <w:i w:val="0"/>
                <w:sz w:val="28"/>
                <w:szCs w:val="28"/>
              </w:rPr>
              <w:t>All staff show commitment to the development and wellbeing of learners as individuals</w:t>
            </w:r>
            <w:r w:rsidR="00CA4B82" w:rsidRPr="00A81DA8">
              <w:rPr>
                <w:rFonts w:ascii="Tw Cen MT" w:hAnsi="Tw Cen MT"/>
                <w:b w:val="0"/>
                <w:i w:val="0"/>
                <w:sz w:val="28"/>
                <w:szCs w:val="28"/>
              </w:rPr>
              <w:t>.</w:t>
            </w:r>
          </w:p>
          <w:p w:rsidR="004E35D3" w:rsidRPr="00A81DA8" w:rsidRDefault="004E35D3" w:rsidP="004E35D3">
            <w:pPr>
              <w:pStyle w:val="BodyText3"/>
              <w:numPr>
                <w:ilvl w:val="0"/>
                <w:numId w:val="31"/>
              </w:numPr>
              <w:rPr>
                <w:rFonts w:ascii="Tw Cen MT" w:hAnsi="Tw Cen MT"/>
                <w:b w:val="0"/>
                <w:i w:val="0"/>
                <w:sz w:val="28"/>
                <w:szCs w:val="28"/>
              </w:rPr>
            </w:pPr>
            <w:r w:rsidRPr="00A81DA8">
              <w:rPr>
                <w:rFonts w:ascii="Tw Cen MT" w:hAnsi="Tw Cen MT"/>
                <w:b w:val="0"/>
                <w:i w:val="0"/>
                <w:sz w:val="28"/>
                <w:szCs w:val="28"/>
              </w:rPr>
              <w:t>Children and young people are safe, treated fairly and are protected by appropriate Child Protection and Safeguarding policies</w:t>
            </w:r>
            <w:r w:rsidR="00CA4B82" w:rsidRPr="00A81DA8">
              <w:rPr>
                <w:rFonts w:ascii="Tw Cen MT" w:hAnsi="Tw Cen MT"/>
                <w:b w:val="0"/>
                <w:i w:val="0"/>
                <w:sz w:val="28"/>
                <w:szCs w:val="28"/>
              </w:rPr>
              <w:t>.</w:t>
            </w:r>
          </w:p>
          <w:p w:rsidR="004E35D3" w:rsidRPr="00A81DA8" w:rsidRDefault="004E35D3" w:rsidP="004E35D3">
            <w:pPr>
              <w:pStyle w:val="BodyText3"/>
              <w:numPr>
                <w:ilvl w:val="0"/>
                <w:numId w:val="30"/>
              </w:numPr>
              <w:rPr>
                <w:rFonts w:ascii="Tw Cen MT" w:hAnsi="Tw Cen MT"/>
                <w:b w:val="0"/>
                <w:i w:val="0"/>
                <w:noProof/>
                <w:sz w:val="28"/>
                <w:szCs w:val="28"/>
                <w:lang w:eastAsia="en-GB"/>
              </w:rPr>
            </w:pPr>
            <w:r w:rsidRPr="00A81DA8">
              <w:rPr>
                <w:rFonts w:ascii="Tw Cen MT" w:hAnsi="Tw Cen MT"/>
                <w:b w:val="0"/>
                <w:i w:val="0"/>
                <w:noProof/>
                <w:sz w:val="28"/>
                <w:szCs w:val="28"/>
                <w:lang w:eastAsia="en-GB"/>
              </w:rPr>
              <w:t>Staff have familiarised themselves with literature to support their understanding of the key principles underpinning effective teaching and learning and are using this knowledge to imp</w:t>
            </w:r>
            <w:r w:rsidR="00CA4B82" w:rsidRPr="00A81DA8">
              <w:rPr>
                <w:rFonts w:ascii="Tw Cen MT" w:hAnsi="Tw Cen MT"/>
                <w:b w:val="0"/>
                <w:i w:val="0"/>
                <w:noProof/>
                <w:sz w:val="28"/>
                <w:szCs w:val="28"/>
                <w:lang w:eastAsia="en-GB"/>
              </w:rPr>
              <w:t>rove their practise.</w:t>
            </w:r>
            <w:r w:rsidRPr="00A81DA8">
              <w:rPr>
                <w:rFonts w:ascii="Tw Cen MT" w:hAnsi="Tw Cen MT"/>
                <w:b w:val="0"/>
                <w:i w:val="0"/>
                <w:noProof/>
                <w:sz w:val="28"/>
                <w:szCs w:val="28"/>
                <w:lang w:eastAsia="en-GB"/>
              </w:rPr>
              <w:t xml:space="preserve">  </w:t>
            </w:r>
          </w:p>
          <w:p w:rsidR="004E35D3" w:rsidRPr="00A81DA8" w:rsidRDefault="004E35D3" w:rsidP="004E35D3">
            <w:pPr>
              <w:pStyle w:val="BodyText3"/>
              <w:numPr>
                <w:ilvl w:val="0"/>
                <w:numId w:val="30"/>
              </w:numPr>
              <w:rPr>
                <w:rFonts w:ascii="Tw Cen MT" w:hAnsi="Tw Cen MT"/>
                <w:b w:val="0"/>
                <w:i w:val="0"/>
                <w:sz w:val="28"/>
                <w:szCs w:val="28"/>
              </w:rPr>
            </w:pPr>
            <w:r w:rsidRPr="00A81DA8">
              <w:rPr>
                <w:rFonts w:ascii="Tw Cen MT" w:hAnsi="Tw Cen MT"/>
                <w:b w:val="0"/>
                <w:i w:val="0"/>
                <w:noProof/>
                <w:sz w:val="28"/>
                <w:szCs w:val="28"/>
                <w:lang w:eastAsia="en-GB"/>
              </w:rPr>
              <w:t>Aberdeenshire Fram</w:t>
            </w:r>
            <w:r w:rsidR="004C05C4" w:rsidRPr="00A81DA8">
              <w:rPr>
                <w:rFonts w:ascii="Tw Cen MT" w:hAnsi="Tw Cen MT"/>
                <w:b w:val="0"/>
                <w:i w:val="0"/>
                <w:noProof/>
                <w:sz w:val="28"/>
                <w:szCs w:val="28"/>
                <w:lang w:eastAsia="en-GB"/>
              </w:rPr>
              <w:t xml:space="preserve">eworks have been </w:t>
            </w:r>
            <w:r w:rsidRPr="00A81DA8">
              <w:rPr>
                <w:rFonts w:ascii="Tw Cen MT" w:hAnsi="Tw Cen MT"/>
                <w:b w:val="0"/>
                <w:i w:val="0"/>
                <w:noProof/>
                <w:sz w:val="28"/>
                <w:szCs w:val="28"/>
                <w:lang w:eastAsia="en-GB"/>
              </w:rPr>
              <w:t>used to inform planning and identify next steps in learning, thus ensuring progression for all our young learners.  There is however an identifi</w:t>
            </w:r>
            <w:r w:rsidR="004C05C4" w:rsidRPr="00A81DA8">
              <w:rPr>
                <w:rFonts w:ascii="Tw Cen MT" w:hAnsi="Tw Cen MT"/>
                <w:b w:val="0"/>
                <w:i w:val="0"/>
                <w:noProof/>
                <w:sz w:val="28"/>
                <w:szCs w:val="28"/>
                <w:lang w:eastAsia="en-GB"/>
              </w:rPr>
              <w:t>ed need for staff to familiarise themselves with the new benchmarks produced by Education Scotland to ensure consitent approach</w:t>
            </w:r>
            <w:r w:rsidR="00CA4B82" w:rsidRPr="00A81DA8">
              <w:rPr>
                <w:rFonts w:ascii="Tw Cen MT" w:hAnsi="Tw Cen MT"/>
                <w:b w:val="0"/>
                <w:i w:val="0"/>
                <w:noProof/>
                <w:sz w:val="28"/>
                <w:szCs w:val="28"/>
                <w:lang w:eastAsia="en-GB"/>
              </w:rPr>
              <w:t>.</w:t>
            </w:r>
            <w:r w:rsidRPr="00A81DA8">
              <w:rPr>
                <w:rFonts w:ascii="Tw Cen MT" w:hAnsi="Tw Cen MT"/>
                <w:b w:val="0"/>
                <w:i w:val="0"/>
                <w:noProof/>
                <w:sz w:val="28"/>
                <w:szCs w:val="28"/>
                <w:lang w:eastAsia="en-GB"/>
              </w:rPr>
              <w:t xml:space="preserve"> </w:t>
            </w:r>
          </w:p>
          <w:p w:rsidR="004E35D3" w:rsidRPr="00A81DA8" w:rsidRDefault="004C05C4" w:rsidP="004E35D3">
            <w:pPr>
              <w:pStyle w:val="BodyText3"/>
              <w:numPr>
                <w:ilvl w:val="0"/>
                <w:numId w:val="30"/>
              </w:numPr>
              <w:rPr>
                <w:rFonts w:ascii="Tw Cen MT" w:hAnsi="Tw Cen MT"/>
                <w:b w:val="0"/>
                <w:i w:val="0"/>
                <w:sz w:val="28"/>
                <w:szCs w:val="28"/>
              </w:rPr>
            </w:pPr>
            <w:r w:rsidRPr="00A81DA8">
              <w:rPr>
                <w:rFonts w:ascii="Tw Cen MT" w:hAnsi="Tw Cen MT"/>
                <w:b w:val="0"/>
                <w:i w:val="0"/>
                <w:noProof/>
                <w:sz w:val="28"/>
                <w:szCs w:val="28"/>
                <w:lang w:eastAsia="en-GB"/>
              </w:rPr>
              <w:t>Transitions are</w:t>
            </w:r>
            <w:r w:rsidR="004E35D3" w:rsidRPr="00A81DA8">
              <w:rPr>
                <w:rFonts w:ascii="Tw Cen MT" w:hAnsi="Tw Cen MT"/>
                <w:b w:val="0"/>
                <w:i w:val="0"/>
                <w:noProof/>
                <w:sz w:val="28"/>
                <w:szCs w:val="28"/>
                <w:lang w:eastAsia="en-GB"/>
              </w:rPr>
              <w:t xml:space="preserve"> well-supported </w:t>
            </w:r>
            <w:r w:rsidRPr="00A81DA8">
              <w:rPr>
                <w:rFonts w:ascii="Tw Cen MT" w:hAnsi="Tw Cen MT"/>
                <w:b w:val="0"/>
                <w:i w:val="0"/>
                <w:noProof/>
                <w:sz w:val="28"/>
                <w:szCs w:val="28"/>
                <w:lang w:eastAsia="en-GB"/>
              </w:rPr>
              <w:t>and</w:t>
            </w:r>
            <w:r w:rsidR="004E35D3" w:rsidRPr="00A81DA8">
              <w:rPr>
                <w:rFonts w:ascii="Tw Cen MT" w:hAnsi="Tw Cen MT"/>
                <w:b w:val="0"/>
                <w:i w:val="0"/>
                <w:noProof/>
                <w:sz w:val="28"/>
                <w:szCs w:val="28"/>
                <w:lang w:eastAsia="en-GB"/>
              </w:rPr>
              <w:t xml:space="preserve"> curriculum transition with the local secondary school </w:t>
            </w:r>
            <w:r w:rsidRPr="00A81DA8">
              <w:rPr>
                <w:rFonts w:ascii="Tw Cen MT" w:hAnsi="Tw Cen MT"/>
                <w:b w:val="0"/>
                <w:i w:val="0"/>
                <w:noProof/>
                <w:sz w:val="28"/>
                <w:szCs w:val="28"/>
                <w:lang w:eastAsia="en-GB"/>
              </w:rPr>
              <w:t>have been introduced to further support the process</w:t>
            </w:r>
            <w:r w:rsidR="00CA4B82" w:rsidRPr="00A81DA8">
              <w:rPr>
                <w:rFonts w:ascii="Tw Cen MT" w:hAnsi="Tw Cen MT"/>
                <w:b w:val="0"/>
                <w:i w:val="0"/>
                <w:noProof/>
                <w:sz w:val="28"/>
                <w:szCs w:val="28"/>
                <w:lang w:eastAsia="en-GB"/>
              </w:rPr>
              <w:t>.</w:t>
            </w:r>
          </w:p>
          <w:p w:rsidR="004E35D3" w:rsidRPr="00A81DA8" w:rsidRDefault="004E35D3" w:rsidP="004E35D3">
            <w:pPr>
              <w:pStyle w:val="BodyText3"/>
              <w:numPr>
                <w:ilvl w:val="0"/>
                <w:numId w:val="30"/>
              </w:numPr>
              <w:rPr>
                <w:rFonts w:ascii="Tw Cen MT" w:hAnsi="Tw Cen MT"/>
                <w:b w:val="0"/>
                <w:i w:val="0"/>
                <w:noProof/>
                <w:sz w:val="28"/>
                <w:szCs w:val="28"/>
                <w:lang w:eastAsia="en-GB"/>
              </w:rPr>
            </w:pPr>
            <w:r w:rsidRPr="00A81DA8">
              <w:rPr>
                <w:rFonts w:ascii="Tw Cen MT" w:hAnsi="Tw Cen MT"/>
                <w:b w:val="0"/>
                <w:i w:val="0"/>
                <w:noProof/>
                <w:sz w:val="28"/>
                <w:szCs w:val="28"/>
                <w:lang w:eastAsia="en-GB"/>
              </w:rPr>
              <w:t xml:space="preserve">Regular outdoor learning experiences have been </w:t>
            </w:r>
            <w:r w:rsidR="004C05C4" w:rsidRPr="00A81DA8">
              <w:rPr>
                <w:rFonts w:ascii="Tw Cen MT" w:hAnsi="Tw Cen MT"/>
                <w:b w:val="0"/>
                <w:i w:val="0"/>
                <w:noProof/>
                <w:sz w:val="28"/>
                <w:szCs w:val="28"/>
                <w:lang w:eastAsia="en-GB"/>
              </w:rPr>
              <w:t>introduced but now need to be incorporated</w:t>
            </w:r>
            <w:r w:rsidRPr="00A81DA8">
              <w:rPr>
                <w:rFonts w:ascii="Tw Cen MT" w:hAnsi="Tw Cen MT"/>
                <w:b w:val="0"/>
                <w:i w:val="0"/>
                <w:noProof/>
                <w:sz w:val="28"/>
                <w:szCs w:val="28"/>
                <w:lang w:eastAsia="en-GB"/>
              </w:rPr>
              <w:t xml:space="preserve"> in to the we</w:t>
            </w:r>
            <w:r w:rsidR="004C05C4" w:rsidRPr="00A81DA8">
              <w:rPr>
                <w:rFonts w:ascii="Tw Cen MT" w:hAnsi="Tw Cen MT"/>
                <w:b w:val="0"/>
                <w:i w:val="0"/>
                <w:noProof/>
                <w:sz w:val="28"/>
                <w:szCs w:val="28"/>
                <w:lang w:eastAsia="en-GB"/>
              </w:rPr>
              <w:t xml:space="preserve">ekly planning of the school to ensure </w:t>
            </w:r>
            <w:r w:rsidRPr="00A81DA8">
              <w:rPr>
                <w:rFonts w:ascii="Tw Cen MT" w:hAnsi="Tw Cen MT"/>
                <w:b w:val="0"/>
                <w:i w:val="0"/>
                <w:noProof/>
                <w:sz w:val="28"/>
                <w:szCs w:val="28"/>
                <w:lang w:eastAsia="en-GB"/>
              </w:rPr>
              <w:t>c</w:t>
            </w:r>
            <w:r w:rsidR="004C05C4" w:rsidRPr="00A81DA8">
              <w:rPr>
                <w:rFonts w:ascii="Tw Cen MT" w:hAnsi="Tw Cen MT"/>
                <w:b w:val="0"/>
                <w:i w:val="0"/>
                <w:noProof/>
                <w:sz w:val="28"/>
                <w:szCs w:val="28"/>
                <w:lang w:eastAsia="en-GB"/>
              </w:rPr>
              <w:t xml:space="preserve">hildren benefit from a wide, </w:t>
            </w:r>
            <w:r w:rsidRPr="00A81DA8">
              <w:rPr>
                <w:rFonts w:ascii="Tw Cen MT" w:hAnsi="Tw Cen MT"/>
                <w:b w:val="0"/>
                <w:i w:val="0"/>
                <w:noProof/>
                <w:sz w:val="28"/>
                <w:szCs w:val="28"/>
                <w:lang w:eastAsia="en-GB"/>
              </w:rPr>
              <w:t xml:space="preserve">varied </w:t>
            </w:r>
            <w:r w:rsidR="004C05C4" w:rsidRPr="00A81DA8">
              <w:rPr>
                <w:rFonts w:ascii="Tw Cen MT" w:hAnsi="Tw Cen MT"/>
                <w:b w:val="0"/>
                <w:i w:val="0"/>
                <w:noProof/>
                <w:sz w:val="28"/>
                <w:szCs w:val="28"/>
                <w:lang w:eastAsia="en-GB"/>
              </w:rPr>
              <w:t xml:space="preserve">and purposeful </w:t>
            </w:r>
            <w:r w:rsidRPr="00A81DA8">
              <w:rPr>
                <w:rFonts w:ascii="Tw Cen MT" w:hAnsi="Tw Cen MT"/>
                <w:b w:val="0"/>
                <w:i w:val="0"/>
                <w:noProof/>
                <w:sz w:val="28"/>
                <w:szCs w:val="28"/>
                <w:lang w:eastAsia="en-GB"/>
              </w:rPr>
              <w:t>curr</w:t>
            </w:r>
            <w:r w:rsidR="004C05C4" w:rsidRPr="00A81DA8">
              <w:rPr>
                <w:rFonts w:ascii="Tw Cen MT" w:hAnsi="Tw Cen MT"/>
                <w:b w:val="0"/>
                <w:i w:val="0"/>
                <w:noProof/>
                <w:sz w:val="28"/>
                <w:szCs w:val="28"/>
                <w:lang w:eastAsia="en-GB"/>
              </w:rPr>
              <w:t>iculum</w:t>
            </w:r>
            <w:r w:rsidR="00CA4B82" w:rsidRPr="00A81DA8">
              <w:rPr>
                <w:rFonts w:ascii="Tw Cen MT" w:hAnsi="Tw Cen MT"/>
                <w:b w:val="0"/>
                <w:i w:val="0"/>
                <w:noProof/>
                <w:sz w:val="28"/>
                <w:szCs w:val="28"/>
                <w:lang w:eastAsia="en-GB"/>
              </w:rPr>
              <w:t>.</w:t>
            </w:r>
          </w:p>
          <w:p w:rsidR="004E35D3" w:rsidRPr="00A81DA8" w:rsidRDefault="004E35D3" w:rsidP="004E35D3">
            <w:pPr>
              <w:pStyle w:val="BodyText3"/>
              <w:numPr>
                <w:ilvl w:val="0"/>
                <w:numId w:val="30"/>
              </w:numPr>
              <w:rPr>
                <w:rFonts w:ascii="Tw Cen MT" w:hAnsi="Tw Cen MT"/>
                <w:b w:val="0"/>
                <w:i w:val="0"/>
                <w:noProof/>
                <w:sz w:val="28"/>
                <w:szCs w:val="28"/>
                <w:lang w:eastAsia="en-GB"/>
              </w:rPr>
            </w:pPr>
            <w:r w:rsidRPr="00A81DA8">
              <w:rPr>
                <w:rFonts w:ascii="Tw Cen MT" w:hAnsi="Tw Cen MT"/>
                <w:b w:val="0"/>
                <w:i w:val="0"/>
                <w:noProof/>
                <w:sz w:val="28"/>
                <w:szCs w:val="28"/>
                <w:lang w:eastAsia="en-GB"/>
              </w:rPr>
              <w:t>Children are becoming more responsible at making decisions regarding their learning and there are more opportunities for c</w:t>
            </w:r>
            <w:r w:rsidR="00CA4B82" w:rsidRPr="00A81DA8">
              <w:rPr>
                <w:rFonts w:ascii="Tw Cen MT" w:hAnsi="Tw Cen MT"/>
                <w:b w:val="0"/>
                <w:i w:val="0"/>
                <w:noProof/>
                <w:sz w:val="28"/>
                <w:szCs w:val="28"/>
                <w:lang w:eastAsia="en-GB"/>
              </w:rPr>
              <w:t>hildren be independent learners.</w:t>
            </w:r>
            <w:r w:rsidR="004C05C4" w:rsidRPr="00A81DA8">
              <w:rPr>
                <w:rFonts w:ascii="Tw Cen MT" w:hAnsi="Tw Cen MT"/>
                <w:b w:val="0"/>
                <w:i w:val="0"/>
                <w:noProof/>
                <w:sz w:val="28"/>
                <w:szCs w:val="28"/>
                <w:lang w:eastAsia="en-GB"/>
              </w:rPr>
              <w:t xml:space="preserve">  Older pupils are </w:t>
            </w:r>
            <w:r w:rsidR="00D9175F" w:rsidRPr="00A81DA8">
              <w:rPr>
                <w:rFonts w:ascii="Tw Cen MT" w:hAnsi="Tw Cen MT"/>
                <w:b w:val="0"/>
                <w:i w:val="0"/>
                <w:noProof/>
                <w:sz w:val="28"/>
                <w:szCs w:val="28"/>
                <w:lang w:eastAsia="en-GB"/>
              </w:rPr>
              <w:t xml:space="preserve">encouraged </w:t>
            </w:r>
            <w:r w:rsidR="004C05C4" w:rsidRPr="00A81DA8">
              <w:rPr>
                <w:rFonts w:ascii="Tw Cen MT" w:hAnsi="Tw Cen MT"/>
                <w:b w:val="0"/>
                <w:i w:val="0"/>
                <w:noProof/>
                <w:sz w:val="28"/>
                <w:szCs w:val="28"/>
                <w:lang w:eastAsia="en-GB"/>
              </w:rPr>
              <w:t>to support the younger children in maintaining Personal learning Plans.</w:t>
            </w:r>
          </w:p>
          <w:p w:rsidR="004E35D3" w:rsidRPr="00A81DA8" w:rsidRDefault="004E35D3" w:rsidP="004E35D3">
            <w:pPr>
              <w:pStyle w:val="BodyText3"/>
              <w:numPr>
                <w:ilvl w:val="0"/>
                <w:numId w:val="30"/>
              </w:numPr>
              <w:rPr>
                <w:rFonts w:ascii="Tw Cen MT" w:hAnsi="Tw Cen MT"/>
                <w:b w:val="0"/>
                <w:i w:val="0"/>
                <w:noProof/>
                <w:sz w:val="28"/>
                <w:szCs w:val="28"/>
                <w:lang w:eastAsia="en-GB"/>
              </w:rPr>
            </w:pPr>
            <w:r w:rsidRPr="00A81DA8">
              <w:rPr>
                <w:rFonts w:ascii="Tw Cen MT" w:hAnsi="Tw Cen MT"/>
                <w:b w:val="0"/>
                <w:i w:val="0"/>
                <w:noProof/>
                <w:sz w:val="28"/>
                <w:szCs w:val="28"/>
                <w:lang w:eastAsia="en-GB"/>
              </w:rPr>
              <w:t>Positive engagement with  parents enco</w:t>
            </w:r>
            <w:r w:rsidR="004C05C4" w:rsidRPr="00A81DA8">
              <w:rPr>
                <w:rFonts w:ascii="Tw Cen MT" w:hAnsi="Tw Cen MT"/>
                <w:b w:val="0"/>
                <w:i w:val="0"/>
                <w:noProof/>
                <w:sz w:val="28"/>
                <w:szCs w:val="28"/>
                <w:lang w:eastAsia="en-GB"/>
              </w:rPr>
              <w:t>u</w:t>
            </w:r>
            <w:r w:rsidRPr="00A81DA8">
              <w:rPr>
                <w:rFonts w:ascii="Tw Cen MT" w:hAnsi="Tw Cen MT"/>
                <w:b w:val="0"/>
                <w:i w:val="0"/>
                <w:noProof/>
                <w:sz w:val="28"/>
                <w:szCs w:val="28"/>
                <w:lang w:eastAsia="en-GB"/>
              </w:rPr>
              <w:t>rages them to take an interest in their child’s learning</w:t>
            </w:r>
            <w:r w:rsidR="00CA4B82" w:rsidRPr="00A81DA8">
              <w:rPr>
                <w:rFonts w:ascii="Tw Cen MT" w:hAnsi="Tw Cen MT"/>
                <w:b w:val="0"/>
                <w:i w:val="0"/>
                <w:noProof/>
                <w:sz w:val="28"/>
                <w:szCs w:val="28"/>
                <w:lang w:eastAsia="en-GB"/>
              </w:rPr>
              <w:t>.</w:t>
            </w:r>
          </w:p>
          <w:p w:rsidR="004E35D3" w:rsidRPr="00A81DA8" w:rsidRDefault="004E35D3" w:rsidP="004E35D3">
            <w:pPr>
              <w:pStyle w:val="BodyText3"/>
              <w:numPr>
                <w:ilvl w:val="0"/>
                <w:numId w:val="30"/>
              </w:numPr>
              <w:rPr>
                <w:rFonts w:ascii="Tw Cen MT" w:hAnsi="Tw Cen MT"/>
                <w:b w:val="0"/>
                <w:i w:val="0"/>
                <w:noProof/>
                <w:sz w:val="28"/>
                <w:szCs w:val="28"/>
                <w:lang w:eastAsia="en-GB"/>
              </w:rPr>
            </w:pPr>
            <w:r w:rsidRPr="00A81DA8">
              <w:rPr>
                <w:rFonts w:ascii="Tw Cen MT" w:hAnsi="Tw Cen MT"/>
                <w:b w:val="0"/>
                <w:i w:val="0"/>
                <w:noProof/>
                <w:sz w:val="28"/>
                <w:szCs w:val="28"/>
                <w:lang w:eastAsia="en-GB"/>
              </w:rPr>
              <w:t>ICT is used widely across the curriculum to support teaching and learning expe</w:t>
            </w:r>
            <w:r w:rsidR="00CA4B82" w:rsidRPr="00A81DA8">
              <w:rPr>
                <w:rFonts w:ascii="Tw Cen MT" w:hAnsi="Tw Cen MT"/>
                <w:b w:val="0"/>
                <w:i w:val="0"/>
                <w:noProof/>
                <w:sz w:val="28"/>
                <w:szCs w:val="28"/>
                <w:lang w:eastAsia="en-GB"/>
              </w:rPr>
              <w:t>riences and as part of homework.</w:t>
            </w:r>
          </w:p>
          <w:p w:rsidR="004E35D3" w:rsidRPr="00A81DA8" w:rsidRDefault="004E35D3" w:rsidP="004E35D3">
            <w:pPr>
              <w:pStyle w:val="BodyText3"/>
              <w:numPr>
                <w:ilvl w:val="0"/>
                <w:numId w:val="30"/>
              </w:numPr>
              <w:rPr>
                <w:rFonts w:ascii="Tw Cen MT" w:hAnsi="Tw Cen MT"/>
                <w:b w:val="0"/>
                <w:i w:val="0"/>
                <w:sz w:val="28"/>
                <w:szCs w:val="28"/>
              </w:rPr>
            </w:pPr>
            <w:r w:rsidRPr="00A81DA8">
              <w:rPr>
                <w:rFonts w:ascii="Tw Cen MT" w:hAnsi="Tw Cen MT"/>
                <w:b w:val="0"/>
                <w:i w:val="0"/>
                <w:noProof/>
                <w:sz w:val="28"/>
                <w:szCs w:val="28"/>
                <w:lang w:eastAsia="en-GB"/>
              </w:rPr>
              <w:t>Aberdeenshire tracking fromats are in place and staff are becoming more confident in making judgements about chi</w:t>
            </w:r>
            <w:r w:rsidR="00CA4B82" w:rsidRPr="00A81DA8">
              <w:rPr>
                <w:rFonts w:ascii="Tw Cen MT" w:hAnsi="Tw Cen MT"/>
                <w:b w:val="0"/>
                <w:i w:val="0"/>
                <w:noProof/>
                <w:sz w:val="28"/>
                <w:szCs w:val="28"/>
                <w:lang w:eastAsia="en-GB"/>
              </w:rPr>
              <w:t>ldren’s progress within a level</w:t>
            </w:r>
            <w:r w:rsidRPr="00A81DA8">
              <w:rPr>
                <w:rFonts w:ascii="Tw Cen MT" w:hAnsi="Tw Cen MT"/>
                <w:b w:val="0"/>
                <w:i w:val="0"/>
                <w:noProof/>
                <w:sz w:val="28"/>
                <w:szCs w:val="28"/>
                <w:lang w:eastAsia="en-GB"/>
              </w:rPr>
              <w:t xml:space="preserve">  Teachers track children’s achievement carefully.  They use group work and personalised tasks to give children appropriate </w:t>
            </w:r>
            <w:r w:rsidR="00CA4B82" w:rsidRPr="00A81DA8">
              <w:rPr>
                <w:rFonts w:ascii="Tw Cen MT" w:hAnsi="Tw Cen MT"/>
                <w:b w:val="0"/>
                <w:i w:val="0"/>
                <w:noProof/>
                <w:sz w:val="28"/>
                <w:szCs w:val="28"/>
                <w:lang w:eastAsia="en-GB"/>
              </w:rPr>
              <w:t>support or challenge</w:t>
            </w:r>
          </w:p>
          <w:p w:rsidR="004E35D3" w:rsidRPr="00A81DA8" w:rsidRDefault="004E35D3" w:rsidP="004E35D3">
            <w:pPr>
              <w:pStyle w:val="BodyText3"/>
              <w:rPr>
                <w:rFonts w:ascii="Tw Cen MT" w:hAnsi="Tw Cen MT"/>
                <w:b w:val="0"/>
                <w:i w:val="0"/>
                <w:sz w:val="28"/>
                <w:szCs w:val="28"/>
              </w:rPr>
            </w:pPr>
            <w:r w:rsidRPr="00A81DA8">
              <w:rPr>
                <w:rFonts w:ascii="Tw Cen MT" w:hAnsi="Tw Cen MT"/>
                <w:b w:val="0"/>
                <w:i w:val="0"/>
                <w:sz w:val="28"/>
                <w:szCs w:val="28"/>
              </w:rPr>
              <w:t>Key strengths:</w:t>
            </w:r>
          </w:p>
          <w:p w:rsidR="004E35D3" w:rsidRPr="00A81DA8" w:rsidRDefault="004E35D3" w:rsidP="004E35D3">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t xml:space="preserve">  The very positive relationships in the school based on shared vision and values and a respect for learning</w:t>
            </w:r>
            <w:r w:rsidR="00CA4B82" w:rsidRPr="00A81DA8">
              <w:rPr>
                <w:rFonts w:ascii="Tw Cen MT" w:hAnsi="Tw Cen MT"/>
                <w:b w:val="0"/>
                <w:i w:val="0"/>
                <w:sz w:val="28"/>
                <w:szCs w:val="28"/>
              </w:rPr>
              <w:t>.</w:t>
            </w:r>
          </w:p>
          <w:p w:rsidR="004E35D3" w:rsidRPr="00A81DA8" w:rsidRDefault="004E35D3" w:rsidP="004E35D3">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t xml:space="preserve">  The high quality o</w:t>
            </w:r>
            <w:r w:rsidR="00961656" w:rsidRPr="00A81DA8">
              <w:rPr>
                <w:rFonts w:ascii="Tw Cen MT" w:hAnsi="Tw Cen MT"/>
                <w:b w:val="0"/>
                <w:i w:val="0"/>
                <w:sz w:val="28"/>
                <w:szCs w:val="28"/>
              </w:rPr>
              <w:t>f personalised support based on secure knowledge</w:t>
            </w:r>
            <w:r w:rsidRPr="00A81DA8">
              <w:rPr>
                <w:rFonts w:ascii="Tw Cen MT" w:hAnsi="Tw Cen MT"/>
                <w:b w:val="0"/>
                <w:i w:val="0"/>
                <w:sz w:val="28"/>
                <w:szCs w:val="28"/>
              </w:rPr>
              <w:t xml:space="preserve"> about learners and their needs</w:t>
            </w:r>
            <w:r w:rsidR="00157ACF" w:rsidRPr="00A81DA8">
              <w:rPr>
                <w:rFonts w:ascii="Tw Cen MT" w:hAnsi="Tw Cen MT"/>
                <w:b w:val="0"/>
                <w:i w:val="0"/>
                <w:sz w:val="28"/>
                <w:szCs w:val="28"/>
              </w:rPr>
              <w:t xml:space="preserve"> as well as an understanding of family circumstances</w:t>
            </w:r>
            <w:r w:rsidR="00CA4B82" w:rsidRPr="00A81DA8">
              <w:rPr>
                <w:rFonts w:ascii="Tw Cen MT" w:hAnsi="Tw Cen MT"/>
                <w:b w:val="0"/>
                <w:i w:val="0"/>
                <w:sz w:val="28"/>
                <w:szCs w:val="28"/>
              </w:rPr>
              <w:t>.</w:t>
            </w:r>
          </w:p>
          <w:p w:rsidR="004E35D3" w:rsidRPr="00A81DA8" w:rsidRDefault="00157ACF" w:rsidP="004E35D3">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lastRenderedPageBreak/>
              <w:t xml:space="preserve"> High quality teaching and learning experiences which offer variety and challenge, making effective use of the local community and businesses to enhance impact on young people.</w:t>
            </w:r>
          </w:p>
          <w:p w:rsidR="004E35D3" w:rsidRPr="00A81DA8" w:rsidRDefault="004E35D3" w:rsidP="004E35D3">
            <w:pPr>
              <w:pStyle w:val="BodyText3"/>
              <w:rPr>
                <w:rFonts w:ascii="Tw Cen MT" w:hAnsi="Tw Cen MT"/>
                <w:b w:val="0"/>
                <w:i w:val="0"/>
                <w:sz w:val="28"/>
                <w:szCs w:val="28"/>
              </w:rPr>
            </w:pPr>
            <w:r w:rsidRPr="00A81DA8">
              <w:rPr>
                <w:rFonts w:ascii="Tw Cen MT" w:hAnsi="Tw Cen MT"/>
                <w:b w:val="0"/>
                <w:i w:val="0"/>
                <w:sz w:val="28"/>
                <w:szCs w:val="28"/>
              </w:rPr>
              <w:t>Identified priorities for improvement:</w:t>
            </w:r>
          </w:p>
          <w:p w:rsidR="004E35D3" w:rsidRPr="00A81DA8" w:rsidRDefault="004C05C4" w:rsidP="0007131C">
            <w:pPr>
              <w:pStyle w:val="BodyText3"/>
              <w:numPr>
                <w:ilvl w:val="0"/>
                <w:numId w:val="18"/>
              </w:numPr>
              <w:ind w:left="714" w:hanging="357"/>
              <w:rPr>
                <w:rFonts w:ascii="Tw Cen MT" w:hAnsi="Tw Cen MT"/>
                <w:b w:val="0"/>
                <w:i w:val="0"/>
                <w:sz w:val="28"/>
                <w:szCs w:val="28"/>
              </w:rPr>
            </w:pPr>
            <w:r w:rsidRPr="00A81DA8">
              <w:rPr>
                <w:rFonts w:ascii="Tw Cen MT" w:hAnsi="Tw Cen MT"/>
                <w:b w:val="0"/>
                <w:i w:val="0"/>
                <w:sz w:val="28"/>
                <w:szCs w:val="28"/>
              </w:rPr>
              <w:t>Carefully planned</w:t>
            </w:r>
            <w:r w:rsidR="00F57F8F" w:rsidRPr="00A81DA8">
              <w:rPr>
                <w:rFonts w:ascii="Tw Cen MT" w:hAnsi="Tw Cen MT"/>
                <w:b w:val="0"/>
                <w:i w:val="0"/>
                <w:sz w:val="28"/>
                <w:szCs w:val="28"/>
              </w:rPr>
              <w:t xml:space="preserve"> opportunities for children to engage in outdoor learning.</w:t>
            </w:r>
            <w:r w:rsidR="004E35D3" w:rsidRPr="00A81DA8">
              <w:rPr>
                <w:rFonts w:ascii="Tw Cen MT" w:hAnsi="Tw Cen MT"/>
                <w:b w:val="0"/>
                <w:i w:val="0"/>
                <w:sz w:val="28"/>
                <w:szCs w:val="28"/>
              </w:rPr>
              <w:t xml:space="preserve">   </w:t>
            </w:r>
          </w:p>
          <w:p w:rsidR="004E35D3" w:rsidRPr="00A81DA8" w:rsidRDefault="00493015" w:rsidP="0007131C">
            <w:pPr>
              <w:pStyle w:val="BodyText3"/>
              <w:numPr>
                <w:ilvl w:val="0"/>
                <w:numId w:val="18"/>
              </w:numPr>
              <w:ind w:left="714" w:hanging="357"/>
              <w:rPr>
                <w:rFonts w:ascii="Tw Cen MT" w:hAnsi="Tw Cen MT"/>
                <w:b w:val="0"/>
                <w:i w:val="0"/>
                <w:sz w:val="28"/>
                <w:szCs w:val="28"/>
              </w:rPr>
            </w:pPr>
            <w:r w:rsidRPr="00A81DA8">
              <w:rPr>
                <w:rFonts w:ascii="Tw Cen MT" w:hAnsi="Tw Cen MT"/>
                <w:b w:val="0"/>
                <w:i w:val="0"/>
                <w:sz w:val="28"/>
                <w:szCs w:val="28"/>
              </w:rPr>
              <w:t xml:space="preserve">Consistent use of </w:t>
            </w:r>
            <w:r w:rsidR="0028564B" w:rsidRPr="00A81DA8">
              <w:rPr>
                <w:rFonts w:ascii="Tw Cen MT" w:hAnsi="Tw Cen MT"/>
                <w:b w:val="0"/>
                <w:i w:val="0"/>
                <w:sz w:val="28"/>
                <w:szCs w:val="28"/>
              </w:rPr>
              <w:t xml:space="preserve">Education Scotland </w:t>
            </w:r>
            <w:r w:rsidRPr="00A81DA8">
              <w:rPr>
                <w:rFonts w:ascii="Tw Cen MT" w:hAnsi="Tw Cen MT"/>
                <w:b w:val="0"/>
                <w:i w:val="0"/>
                <w:sz w:val="28"/>
                <w:szCs w:val="28"/>
              </w:rPr>
              <w:t>benchmarks to track pupil progress and identify next steps in learning</w:t>
            </w:r>
          </w:p>
          <w:p w:rsidR="00A2298E" w:rsidRPr="00A81DA8" w:rsidRDefault="0028564B" w:rsidP="0007131C">
            <w:pPr>
              <w:pStyle w:val="BodyText3"/>
              <w:numPr>
                <w:ilvl w:val="0"/>
                <w:numId w:val="18"/>
              </w:numPr>
              <w:ind w:left="714" w:hanging="357"/>
              <w:rPr>
                <w:rFonts w:ascii="Tw Cen MT" w:hAnsi="Tw Cen MT"/>
                <w:b w:val="0"/>
                <w:i w:val="0"/>
                <w:sz w:val="28"/>
                <w:szCs w:val="28"/>
              </w:rPr>
            </w:pPr>
            <w:r w:rsidRPr="00A81DA8">
              <w:rPr>
                <w:rFonts w:ascii="Tw Cen MT" w:hAnsi="Tw Cen MT"/>
                <w:b w:val="0"/>
                <w:i w:val="0"/>
                <w:sz w:val="28"/>
                <w:szCs w:val="28"/>
              </w:rPr>
              <w:t>Ensure widespread understanding of Aberdeenshire’s updated Child Protection Guidance and materials</w:t>
            </w:r>
          </w:p>
          <w:p w:rsidR="0007131C" w:rsidRPr="00A81DA8" w:rsidRDefault="0007131C" w:rsidP="0007131C">
            <w:pPr>
              <w:pStyle w:val="BodyText3"/>
              <w:numPr>
                <w:ilvl w:val="0"/>
                <w:numId w:val="18"/>
              </w:numPr>
              <w:ind w:left="714" w:hanging="357"/>
              <w:rPr>
                <w:rFonts w:ascii="Tw Cen MT" w:hAnsi="Tw Cen MT"/>
                <w:b w:val="0"/>
                <w:i w:val="0"/>
                <w:sz w:val="28"/>
                <w:szCs w:val="28"/>
              </w:rPr>
            </w:pPr>
            <w:r w:rsidRPr="00A81DA8">
              <w:rPr>
                <w:rFonts w:ascii="Tw Cen MT" w:hAnsi="Tw Cen MT"/>
                <w:b w:val="0"/>
                <w:i w:val="0"/>
                <w:sz w:val="28"/>
                <w:szCs w:val="28"/>
              </w:rPr>
              <w:t>Using PEF funding effectively to ensure our curriculum provides flexibility which leads to raising attainment through meeting the needs and aspirations of all our learners.</w:t>
            </w:r>
          </w:p>
        </w:tc>
      </w:tr>
    </w:tbl>
    <w:p w:rsidR="00712F17" w:rsidRPr="00A81DA8" w:rsidRDefault="00712F17" w:rsidP="00712F17">
      <w:pPr>
        <w:pStyle w:val="BodyText3"/>
        <w:rPr>
          <w:rFonts w:ascii="Tw Cen MT" w:hAnsi="Tw Cen MT"/>
          <w:i w:val="0"/>
          <w:sz w:val="28"/>
          <w:szCs w:val="28"/>
        </w:rPr>
      </w:pPr>
    </w:p>
    <w:p w:rsidR="00712F17" w:rsidRPr="00A81DA8" w:rsidRDefault="00712F17" w:rsidP="00712F17">
      <w:pPr>
        <w:pStyle w:val="BodyText3"/>
        <w:rPr>
          <w:rFonts w:ascii="Tw Cen MT" w:hAnsi="Tw Cen MT"/>
          <w:sz w:val="28"/>
          <w:szCs w:val="28"/>
        </w:rPr>
      </w:pPr>
      <w:r w:rsidRPr="00A81DA8">
        <w:rPr>
          <w:rFonts w:ascii="Tw Cen MT" w:hAnsi="Tw Cen MT"/>
          <w:i w:val="0"/>
          <w:sz w:val="28"/>
          <w:szCs w:val="28"/>
        </w:rPr>
        <w:br w:type="page"/>
      </w:r>
      <w:r w:rsidRPr="00A81DA8">
        <w:rPr>
          <w:rFonts w:ascii="Tw Cen MT" w:hAnsi="Tw Cen MT"/>
          <w:i w:val="0"/>
          <w:sz w:val="28"/>
          <w:szCs w:val="28"/>
        </w:rPr>
        <w:lastRenderedPageBreak/>
        <w:t xml:space="preserve">In relation to the priorities listed above the following action plans have been confirmed:  </w:t>
      </w:r>
      <w:r w:rsidRPr="00A81DA8">
        <w:rPr>
          <w:rFonts w:ascii="Tw Cen MT" w:hAnsi="Tw Cen MT"/>
          <w:sz w:val="28"/>
          <w:szCs w:val="2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A81DA8" w:rsidTr="00712F17">
        <w:trPr>
          <w:gridBefore w:val="1"/>
          <w:wBefore w:w="108" w:type="dxa"/>
          <w:trHeight w:val="758"/>
        </w:trPr>
        <w:tc>
          <w:tcPr>
            <w:tcW w:w="4678" w:type="dxa"/>
            <w:shd w:val="clear" w:color="auto" w:fill="auto"/>
          </w:tcPr>
          <w:p w:rsidR="00712F17" w:rsidRPr="00A81DA8" w:rsidRDefault="00712F17" w:rsidP="00282184">
            <w:pPr>
              <w:pStyle w:val="BodyText3"/>
              <w:rPr>
                <w:rFonts w:ascii="Tw Cen MT" w:hAnsi="Tw Cen MT"/>
                <w:b w:val="0"/>
                <w:i w:val="0"/>
                <w:sz w:val="28"/>
                <w:szCs w:val="28"/>
              </w:rPr>
            </w:pPr>
          </w:p>
          <w:p w:rsidR="00712F17" w:rsidRPr="00A81DA8" w:rsidRDefault="00712F17" w:rsidP="0032444C">
            <w:pPr>
              <w:pStyle w:val="BodyText3"/>
              <w:rPr>
                <w:rFonts w:ascii="Tw Cen MT" w:hAnsi="Tw Cen MT"/>
                <w:b w:val="0"/>
                <w:i w:val="0"/>
                <w:sz w:val="28"/>
                <w:szCs w:val="28"/>
              </w:rPr>
            </w:pPr>
            <w:r w:rsidRPr="00A81DA8">
              <w:rPr>
                <w:rFonts w:ascii="Tw Cen MT" w:hAnsi="Tw Cen MT"/>
                <w:i w:val="0"/>
                <w:sz w:val="28"/>
                <w:szCs w:val="28"/>
              </w:rPr>
              <w:t>Action</w:t>
            </w:r>
            <w:r w:rsidR="0032444C" w:rsidRPr="00A81DA8">
              <w:rPr>
                <w:rFonts w:ascii="Tw Cen MT" w:hAnsi="Tw Cen MT"/>
                <w:i w:val="0"/>
                <w:sz w:val="28"/>
                <w:szCs w:val="28"/>
              </w:rPr>
              <w:t xml:space="preserve"> plans</w:t>
            </w:r>
            <w:r w:rsidRPr="00A81DA8">
              <w:rPr>
                <w:rFonts w:ascii="Tw Cen MT" w:hAnsi="Tw Cen MT"/>
                <w:i w:val="0"/>
                <w:sz w:val="28"/>
                <w:szCs w:val="28"/>
              </w:rPr>
              <w:t xml:space="preserve"> </w:t>
            </w:r>
          </w:p>
        </w:tc>
        <w:tc>
          <w:tcPr>
            <w:tcW w:w="5387" w:type="dxa"/>
            <w:shd w:val="clear" w:color="auto" w:fill="auto"/>
          </w:tcPr>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i w:val="0"/>
                <w:sz w:val="28"/>
                <w:szCs w:val="28"/>
              </w:rPr>
            </w:pPr>
            <w:r w:rsidRPr="00A81DA8">
              <w:rPr>
                <w:rFonts w:ascii="Tw Cen MT" w:hAnsi="Tw Cen MT"/>
                <w:i w:val="0"/>
                <w:sz w:val="28"/>
                <w:szCs w:val="28"/>
              </w:rPr>
              <w:t>Expected Outcomes/Impact on learners</w:t>
            </w:r>
          </w:p>
        </w:tc>
        <w:tc>
          <w:tcPr>
            <w:tcW w:w="5244" w:type="dxa"/>
            <w:gridSpan w:val="2"/>
            <w:shd w:val="clear" w:color="auto" w:fill="auto"/>
          </w:tcPr>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i w:val="0"/>
                <w:sz w:val="28"/>
                <w:szCs w:val="28"/>
              </w:rPr>
            </w:pPr>
            <w:r w:rsidRPr="00A81DA8">
              <w:rPr>
                <w:rFonts w:ascii="Tw Cen MT" w:hAnsi="Tw Cen MT"/>
                <w:i w:val="0"/>
                <w:sz w:val="28"/>
                <w:szCs w:val="28"/>
              </w:rPr>
              <w:t>How will success be measured?</w:t>
            </w:r>
          </w:p>
        </w:tc>
      </w:tr>
      <w:tr w:rsidR="00712F17" w:rsidRPr="00A81DA8" w:rsidTr="006E73C8">
        <w:trPr>
          <w:gridBefore w:val="1"/>
          <w:wBefore w:w="108" w:type="dxa"/>
          <w:trHeight w:val="3774"/>
        </w:trPr>
        <w:tc>
          <w:tcPr>
            <w:tcW w:w="4678" w:type="dxa"/>
            <w:shd w:val="clear" w:color="auto" w:fill="auto"/>
          </w:tcPr>
          <w:p w:rsidR="00993A4F" w:rsidRPr="00A81DA8" w:rsidRDefault="00993A4F" w:rsidP="00993A4F">
            <w:pPr>
              <w:pStyle w:val="BodyText3"/>
              <w:numPr>
                <w:ilvl w:val="0"/>
                <w:numId w:val="37"/>
              </w:numPr>
              <w:rPr>
                <w:rFonts w:ascii="Tw Cen MT" w:hAnsi="Tw Cen MT"/>
                <w:b w:val="0"/>
                <w:i w:val="0"/>
                <w:sz w:val="28"/>
                <w:szCs w:val="28"/>
              </w:rPr>
            </w:pPr>
            <w:r w:rsidRPr="00A81DA8">
              <w:rPr>
                <w:rFonts w:ascii="Tw Cen MT" w:hAnsi="Tw Cen MT"/>
                <w:b w:val="0"/>
                <w:i w:val="0"/>
                <w:sz w:val="28"/>
                <w:szCs w:val="28"/>
              </w:rPr>
              <w:t xml:space="preserve">Incorporate more opportunities for children to engage in outdoor learning.   </w:t>
            </w:r>
            <w:r w:rsidR="0046116C" w:rsidRPr="00A81DA8">
              <w:rPr>
                <w:rFonts w:ascii="Tw Cen MT" w:hAnsi="Tw Cen MT"/>
                <w:b w:val="0"/>
                <w:i w:val="0"/>
                <w:sz w:val="28"/>
                <w:szCs w:val="28"/>
              </w:rPr>
              <w:t>This will include a block of Forest School sessions for all children, partnership working with local farm shop and neighbouring school</w:t>
            </w:r>
            <w:r w:rsidR="00E23C4C" w:rsidRPr="00A81DA8">
              <w:rPr>
                <w:rFonts w:ascii="Tw Cen MT" w:hAnsi="Tw Cen MT"/>
                <w:b w:val="0"/>
                <w:i w:val="0"/>
                <w:sz w:val="28"/>
                <w:szCs w:val="28"/>
              </w:rPr>
              <w:t>.  Opportunities to take learning across the curriculum in to the outdoor environment.</w:t>
            </w:r>
          </w:p>
          <w:p w:rsidR="003C72ED" w:rsidRPr="00A81DA8" w:rsidRDefault="003C72ED" w:rsidP="003C72ED">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tc>
        <w:tc>
          <w:tcPr>
            <w:tcW w:w="5387" w:type="dxa"/>
            <w:shd w:val="clear" w:color="auto" w:fill="auto"/>
          </w:tcPr>
          <w:p w:rsidR="00042479" w:rsidRPr="00A81DA8" w:rsidRDefault="002A4814" w:rsidP="00042479">
            <w:pPr>
              <w:pStyle w:val="BodyText3"/>
              <w:rPr>
                <w:rFonts w:ascii="Tw Cen MT" w:hAnsi="Tw Cen MT"/>
                <w:b w:val="0"/>
                <w:i w:val="0"/>
                <w:sz w:val="28"/>
                <w:szCs w:val="28"/>
              </w:rPr>
            </w:pPr>
            <w:r w:rsidRPr="00A81DA8">
              <w:rPr>
                <w:rFonts w:ascii="Tw Cen MT" w:hAnsi="Tw Cen MT"/>
                <w:b w:val="0"/>
                <w:i w:val="0"/>
                <w:sz w:val="28"/>
                <w:szCs w:val="28"/>
              </w:rPr>
              <w:t xml:space="preserve">- </w:t>
            </w:r>
            <w:r w:rsidR="0076670B" w:rsidRPr="00A81DA8">
              <w:rPr>
                <w:rFonts w:ascii="Tw Cen MT" w:hAnsi="Tw Cen MT"/>
                <w:b w:val="0"/>
                <w:i w:val="0"/>
                <w:sz w:val="28"/>
                <w:szCs w:val="28"/>
              </w:rPr>
              <w:t>Outdoor learning opportunities to be evident in classroom planning to ensure regular, planned and progressive learning experiences</w:t>
            </w:r>
          </w:p>
          <w:p w:rsidR="00294E35" w:rsidRPr="00A81DA8" w:rsidRDefault="00294E35" w:rsidP="00042479">
            <w:pPr>
              <w:pStyle w:val="BodyText3"/>
              <w:rPr>
                <w:rFonts w:ascii="Tw Cen MT" w:hAnsi="Tw Cen MT"/>
                <w:b w:val="0"/>
                <w:i w:val="0"/>
                <w:sz w:val="28"/>
                <w:szCs w:val="28"/>
              </w:rPr>
            </w:pPr>
            <w:r w:rsidRPr="00A81DA8">
              <w:rPr>
                <w:rFonts w:ascii="Tw Cen MT" w:hAnsi="Tw Cen MT"/>
                <w:b w:val="0"/>
                <w:i w:val="0"/>
                <w:sz w:val="28"/>
                <w:szCs w:val="28"/>
              </w:rPr>
              <w:t>- Children to be engaged, motivated and enthusiastic about learning</w:t>
            </w:r>
          </w:p>
          <w:p w:rsidR="00301938" w:rsidRPr="00A81DA8" w:rsidRDefault="00301938" w:rsidP="00042479">
            <w:pPr>
              <w:pStyle w:val="BodyText3"/>
              <w:rPr>
                <w:rFonts w:ascii="Tw Cen MT" w:hAnsi="Tw Cen MT"/>
                <w:b w:val="0"/>
                <w:i w:val="0"/>
                <w:sz w:val="28"/>
                <w:szCs w:val="28"/>
              </w:rPr>
            </w:pPr>
            <w:r w:rsidRPr="00A81DA8">
              <w:rPr>
                <w:rFonts w:ascii="Tw Cen MT" w:hAnsi="Tw Cen MT"/>
                <w:b w:val="0"/>
                <w:i w:val="0"/>
                <w:sz w:val="28"/>
                <w:szCs w:val="28"/>
              </w:rPr>
              <w:t>- Weekly garden gang with support from parent/grandparent volunteer – increased responsibility, understanding of how to care for our garden</w:t>
            </w:r>
          </w:p>
          <w:p w:rsidR="00712F17" w:rsidRPr="00A81DA8" w:rsidRDefault="00712F17" w:rsidP="006E73C8">
            <w:pPr>
              <w:pStyle w:val="BodyText3"/>
              <w:rPr>
                <w:rFonts w:ascii="Tw Cen MT" w:hAnsi="Tw Cen MT"/>
                <w:b w:val="0"/>
                <w:i w:val="0"/>
                <w:sz w:val="28"/>
                <w:szCs w:val="28"/>
              </w:rPr>
            </w:pPr>
          </w:p>
        </w:tc>
        <w:tc>
          <w:tcPr>
            <w:tcW w:w="5244" w:type="dxa"/>
            <w:gridSpan w:val="2"/>
            <w:shd w:val="clear" w:color="auto" w:fill="auto"/>
          </w:tcPr>
          <w:p w:rsidR="00042479" w:rsidRPr="00A81DA8" w:rsidRDefault="00294E35" w:rsidP="00294E35">
            <w:pPr>
              <w:pStyle w:val="BodyText3"/>
              <w:numPr>
                <w:ilvl w:val="0"/>
                <w:numId w:val="41"/>
              </w:numPr>
              <w:rPr>
                <w:rFonts w:ascii="Tw Cen MT" w:hAnsi="Tw Cen MT"/>
                <w:b w:val="0"/>
                <w:i w:val="0"/>
                <w:sz w:val="28"/>
                <w:szCs w:val="28"/>
              </w:rPr>
            </w:pPr>
            <w:r w:rsidRPr="00A81DA8">
              <w:rPr>
                <w:rFonts w:ascii="Tw Cen MT" w:hAnsi="Tw Cen MT"/>
                <w:b w:val="0"/>
                <w:i w:val="0"/>
                <w:sz w:val="28"/>
                <w:szCs w:val="28"/>
              </w:rPr>
              <w:t>Planning discussions with staff will highlight regular, planned outdoor lessons</w:t>
            </w:r>
          </w:p>
          <w:p w:rsidR="00294E35" w:rsidRPr="00A81DA8" w:rsidRDefault="00294E35" w:rsidP="00042479">
            <w:pPr>
              <w:pStyle w:val="BodyText3"/>
              <w:rPr>
                <w:rFonts w:ascii="Tw Cen MT" w:hAnsi="Tw Cen MT"/>
                <w:b w:val="0"/>
                <w:i w:val="0"/>
                <w:sz w:val="28"/>
                <w:szCs w:val="28"/>
              </w:rPr>
            </w:pPr>
          </w:p>
          <w:p w:rsidR="00712F17" w:rsidRPr="00A81DA8" w:rsidRDefault="00294E35" w:rsidP="006E73C8">
            <w:pPr>
              <w:pStyle w:val="BodyText3"/>
              <w:numPr>
                <w:ilvl w:val="0"/>
                <w:numId w:val="39"/>
              </w:numPr>
              <w:rPr>
                <w:rFonts w:ascii="Tw Cen MT" w:hAnsi="Tw Cen MT"/>
                <w:b w:val="0"/>
                <w:i w:val="0"/>
                <w:sz w:val="28"/>
                <w:szCs w:val="28"/>
              </w:rPr>
            </w:pPr>
            <w:r w:rsidRPr="00A81DA8">
              <w:rPr>
                <w:rFonts w:ascii="Tw Cen MT" w:hAnsi="Tw Cen MT"/>
                <w:b w:val="0"/>
                <w:i w:val="0"/>
                <w:sz w:val="28"/>
                <w:szCs w:val="28"/>
              </w:rPr>
              <w:t>Pupil views will be sought to establish the effectiveness and ascertain level of impact</w:t>
            </w:r>
          </w:p>
          <w:p w:rsidR="00301938" w:rsidRPr="00A81DA8" w:rsidRDefault="00301938" w:rsidP="00301938">
            <w:pPr>
              <w:pStyle w:val="BodyText3"/>
              <w:ind w:left="720"/>
              <w:rPr>
                <w:rFonts w:ascii="Tw Cen MT" w:hAnsi="Tw Cen MT"/>
                <w:b w:val="0"/>
                <w:i w:val="0"/>
                <w:sz w:val="28"/>
                <w:szCs w:val="28"/>
              </w:rPr>
            </w:pPr>
          </w:p>
        </w:tc>
      </w:tr>
      <w:tr w:rsidR="00712F17" w:rsidRPr="00A81DA8" w:rsidTr="00712F17">
        <w:trPr>
          <w:gridBefore w:val="1"/>
          <w:wBefore w:w="108" w:type="dxa"/>
          <w:trHeight w:val="1689"/>
        </w:trPr>
        <w:tc>
          <w:tcPr>
            <w:tcW w:w="4678" w:type="dxa"/>
            <w:shd w:val="clear" w:color="auto" w:fill="auto"/>
          </w:tcPr>
          <w:p w:rsidR="00993A4F" w:rsidRPr="00A81DA8" w:rsidRDefault="00993A4F" w:rsidP="00993A4F">
            <w:pPr>
              <w:pStyle w:val="BodyText3"/>
              <w:numPr>
                <w:ilvl w:val="0"/>
                <w:numId w:val="36"/>
              </w:numPr>
              <w:rPr>
                <w:rFonts w:ascii="Tw Cen MT" w:hAnsi="Tw Cen MT"/>
                <w:b w:val="0"/>
                <w:i w:val="0"/>
                <w:sz w:val="28"/>
                <w:szCs w:val="28"/>
              </w:rPr>
            </w:pPr>
            <w:r w:rsidRPr="00A81DA8">
              <w:rPr>
                <w:rFonts w:ascii="Tw Cen MT" w:hAnsi="Tw Cen MT"/>
                <w:b w:val="0"/>
                <w:i w:val="0"/>
                <w:sz w:val="28"/>
                <w:szCs w:val="28"/>
              </w:rPr>
              <w:t>Consistent use of Education Scotland benchmarks to track pupil progress and identify next steps in learning</w:t>
            </w:r>
          </w:p>
          <w:p w:rsidR="003C72ED" w:rsidRPr="00A81DA8" w:rsidRDefault="003C72ED" w:rsidP="003C72ED">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r w:rsidRPr="00A81DA8">
              <w:rPr>
                <w:rFonts w:ascii="Tw Cen MT" w:hAnsi="Tw Cen MT"/>
                <w:b w:val="0"/>
                <w:i w:val="0"/>
                <w:sz w:val="28"/>
                <w:szCs w:val="28"/>
              </w:rPr>
              <w:t xml:space="preserve">  </w:t>
            </w:r>
          </w:p>
        </w:tc>
        <w:tc>
          <w:tcPr>
            <w:tcW w:w="5387" w:type="dxa"/>
            <w:shd w:val="clear" w:color="auto" w:fill="auto"/>
          </w:tcPr>
          <w:p w:rsidR="00E21260" w:rsidRPr="00A81DA8" w:rsidRDefault="00E21260" w:rsidP="00E21260">
            <w:pPr>
              <w:pStyle w:val="BodyText3"/>
              <w:numPr>
                <w:ilvl w:val="0"/>
                <w:numId w:val="39"/>
              </w:numPr>
              <w:rPr>
                <w:rFonts w:ascii="Tw Cen MT" w:hAnsi="Tw Cen MT"/>
                <w:b w:val="0"/>
                <w:i w:val="0"/>
                <w:sz w:val="28"/>
                <w:szCs w:val="28"/>
              </w:rPr>
            </w:pPr>
            <w:r w:rsidRPr="00A81DA8">
              <w:rPr>
                <w:rFonts w:ascii="Tw Cen MT" w:hAnsi="Tw Cen MT"/>
                <w:b w:val="0"/>
                <w:i w:val="0"/>
                <w:sz w:val="28"/>
                <w:szCs w:val="28"/>
              </w:rPr>
              <w:t>Used consistently throughout school progress of all learners will be tracked</w:t>
            </w:r>
            <w:r w:rsidR="00AE6ED9" w:rsidRPr="00A81DA8">
              <w:rPr>
                <w:rFonts w:ascii="Tw Cen MT" w:hAnsi="Tw Cen MT"/>
                <w:b w:val="0"/>
                <w:i w:val="0"/>
                <w:sz w:val="28"/>
                <w:szCs w:val="28"/>
              </w:rPr>
              <w:t xml:space="preserve"> </w:t>
            </w:r>
            <w:r w:rsidRPr="00A81DA8">
              <w:rPr>
                <w:rFonts w:ascii="Tw Cen MT" w:hAnsi="Tw Cen MT"/>
                <w:b w:val="0"/>
                <w:i w:val="0"/>
                <w:sz w:val="28"/>
                <w:szCs w:val="28"/>
              </w:rPr>
              <w:t>in line with national expectations</w:t>
            </w:r>
          </w:p>
          <w:p w:rsidR="00AE6ED9" w:rsidRPr="00A81DA8" w:rsidRDefault="006E73C8" w:rsidP="00B41203">
            <w:pPr>
              <w:pStyle w:val="BodyText3"/>
              <w:numPr>
                <w:ilvl w:val="0"/>
                <w:numId w:val="39"/>
              </w:numPr>
              <w:rPr>
                <w:rFonts w:ascii="Tw Cen MT" w:hAnsi="Tw Cen MT"/>
                <w:b w:val="0"/>
                <w:i w:val="0"/>
                <w:sz w:val="28"/>
                <w:szCs w:val="28"/>
              </w:rPr>
            </w:pPr>
            <w:r w:rsidRPr="00A81DA8">
              <w:rPr>
                <w:rFonts w:ascii="Tw Cen MT" w:hAnsi="Tw Cen MT"/>
                <w:b w:val="0"/>
                <w:i w:val="0"/>
                <w:sz w:val="28"/>
                <w:szCs w:val="28"/>
              </w:rPr>
              <w:t>R</w:t>
            </w:r>
            <w:r w:rsidR="00B41203" w:rsidRPr="00A81DA8">
              <w:rPr>
                <w:rFonts w:ascii="Tw Cen MT" w:hAnsi="Tw Cen MT"/>
                <w:b w:val="0"/>
                <w:i w:val="0"/>
                <w:sz w:val="28"/>
                <w:szCs w:val="28"/>
              </w:rPr>
              <w:t>evised</w:t>
            </w:r>
            <w:r w:rsidR="00AE6ED9" w:rsidRPr="00A81DA8">
              <w:rPr>
                <w:rFonts w:ascii="Tw Cen MT" w:hAnsi="Tw Cen MT"/>
                <w:b w:val="0"/>
                <w:i w:val="0"/>
                <w:sz w:val="28"/>
                <w:szCs w:val="28"/>
              </w:rPr>
              <w:t>, effective system of tracking and monitoring</w:t>
            </w:r>
            <w:r w:rsidR="00B41203" w:rsidRPr="00A81DA8">
              <w:rPr>
                <w:rFonts w:ascii="Tw Cen MT" w:hAnsi="Tw Cen MT"/>
                <w:b w:val="0"/>
                <w:i w:val="0"/>
                <w:sz w:val="28"/>
                <w:szCs w:val="28"/>
              </w:rPr>
              <w:t xml:space="preserve"> consistent with education Scotland benchmarks</w:t>
            </w:r>
          </w:p>
          <w:p w:rsidR="00712F17" w:rsidRPr="00A81DA8" w:rsidRDefault="00AE6ED9" w:rsidP="00AE6ED9">
            <w:pPr>
              <w:pStyle w:val="BodyText3"/>
              <w:rPr>
                <w:rFonts w:ascii="Tw Cen MT" w:hAnsi="Tw Cen MT"/>
                <w:b w:val="0"/>
                <w:i w:val="0"/>
                <w:sz w:val="28"/>
                <w:szCs w:val="28"/>
              </w:rPr>
            </w:pPr>
            <w:r w:rsidRPr="00A81DA8">
              <w:rPr>
                <w:rFonts w:ascii="Tw Cen MT" w:hAnsi="Tw Cen MT"/>
                <w:b w:val="0"/>
                <w:i w:val="0"/>
                <w:sz w:val="28"/>
                <w:szCs w:val="28"/>
              </w:rPr>
              <w:t xml:space="preserve">  </w:t>
            </w: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tc>
        <w:tc>
          <w:tcPr>
            <w:tcW w:w="5244" w:type="dxa"/>
            <w:gridSpan w:val="2"/>
            <w:shd w:val="clear" w:color="auto" w:fill="auto"/>
          </w:tcPr>
          <w:p w:rsidR="00042479" w:rsidRPr="00A81DA8" w:rsidRDefault="00E21260" w:rsidP="00373E45">
            <w:pPr>
              <w:pStyle w:val="BodyText3"/>
              <w:numPr>
                <w:ilvl w:val="0"/>
                <w:numId w:val="39"/>
              </w:numPr>
              <w:rPr>
                <w:rFonts w:ascii="Tw Cen MT" w:hAnsi="Tw Cen MT"/>
                <w:b w:val="0"/>
                <w:i w:val="0"/>
                <w:sz w:val="28"/>
                <w:szCs w:val="28"/>
              </w:rPr>
            </w:pPr>
            <w:r w:rsidRPr="00A81DA8">
              <w:rPr>
                <w:rFonts w:ascii="Tw Cen MT" w:hAnsi="Tw Cen MT"/>
                <w:b w:val="0"/>
                <w:i w:val="0"/>
                <w:sz w:val="28"/>
                <w:szCs w:val="28"/>
              </w:rPr>
              <w:t>professional discussion and tracking around the benchmarks will promote staff confidence in identifying where children are within a level</w:t>
            </w:r>
          </w:p>
          <w:p w:rsidR="00712F17" w:rsidRPr="00A81DA8" w:rsidRDefault="00712F17" w:rsidP="002651A0">
            <w:pPr>
              <w:pStyle w:val="BodyText3"/>
              <w:rPr>
                <w:rFonts w:ascii="Tw Cen MT" w:hAnsi="Tw Cen MT"/>
                <w:b w:val="0"/>
                <w:i w:val="0"/>
                <w:sz w:val="28"/>
                <w:szCs w:val="28"/>
              </w:rPr>
            </w:pPr>
          </w:p>
        </w:tc>
      </w:tr>
      <w:tr w:rsidR="00712F17" w:rsidRPr="00A81DA8" w:rsidTr="00712F17">
        <w:trPr>
          <w:gridBefore w:val="1"/>
          <w:wBefore w:w="108" w:type="dxa"/>
          <w:trHeight w:val="1589"/>
        </w:trPr>
        <w:tc>
          <w:tcPr>
            <w:tcW w:w="4678" w:type="dxa"/>
            <w:shd w:val="clear" w:color="auto" w:fill="auto"/>
          </w:tcPr>
          <w:p w:rsidR="00993A4F" w:rsidRPr="00A81DA8" w:rsidRDefault="00993A4F" w:rsidP="00993A4F">
            <w:pPr>
              <w:pStyle w:val="BodyText3"/>
              <w:ind w:left="714"/>
              <w:rPr>
                <w:rFonts w:ascii="Tw Cen MT" w:hAnsi="Tw Cen MT"/>
                <w:b w:val="0"/>
                <w:i w:val="0"/>
                <w:sz w:val="28"/>
                <w:szCs w:val="28"/>
              </w:rPr>
            </w:pPr>
            <w:r w:rsidRPr="00A81DA8">
              <w:rPr>
                <w:rFonts w:ascii="Tw Cen MT" w:hAnsi="Tw Cen MT"/>
                <w:b w:val="0"/>
                <w:i w:val="0"/>
                <w:sz w:val="28"/>
                <w:szCs w:val="28"/>
              </w:rPr>
              <w:lastRenderedPageBreak/>
              <w:t>3. Ensure widespread understanding of Aberdeenshire’s updated Child Protection Guidance and materials</w:t>
            </w:r>
          </w:p>
          <w:p w:rsidR="00712F17" w:rsidRPr="00A81DA8" w:rsidRDefault="00712F17" w:rsidP="00993A4F">
            <w:pPr>
              <w:pStyle w:val="BodyText3"/>
              <w:rPr>
                <w:rFonts w:ascii="Tw Cen MT" w:hAnsi="Tw Cen MT"/>
                <w:b w:val="0"/>
                <w:i w:val="0"/>
                <w:sz w:val="28"/>
                <w:szCs w:val="28"/>
              </w:rPr>
            </w:pPr>
          </w:p>
        </w:tc>
        <w:tc>
          <w:tcPr>
            <w:tcW w:w="5387" w:type="dxa"/>
            <w:shd w:val="clear" w:color="auto" w:fill="auto"/>
          </w:tcPr>
          <w:p w:rsidR="00160AA8" w:rsidRPr="00A81DA8" w:rsidRDefault="00373E45" w:rsidP="00160AA8">
            <w:pPr>
              <w:pStyle w:val="BodyText3"/>
              <w:numPr>
                <w:ilvl w:val="0"/>
                <w:numId w:val="39"/>
              </w:numPr>
              <w:rPr>
                <w:rFonts w:ascii="Tw Cen MT" w:hAnsi="Tw Cen MT"/>
                <w:b w:val="0"/>
                <w:i w:val="0"/>
                <w:sz w:val="28"/>
                <w:szCs w:val="28"/>
              </w:rPr>
            </w:pPr>
            <w:r w:rsidRPr="00A81DA8">
              <w:rPr>
                <w:rFonts w:ascii="Tw Cen MT" w:hAnsi="Tw Cen MT"/>
                <w:b w:val="0"/>
                <w:i w:val="0"/>
                <w:sz w:val="28"/>
                <w:szCs w:val="28"/>
              </w:rPr>
              <w:t>Staff training to take place on Inset day 1 to include Context; Roles and Responsibilities; Practice Guidelines from the new guidance materials</w:t>
            </w:r>
          </w:p>
          <w:p w:rsidR="00373E45" w:rsidRPr="00A81DA8" w:rsidRDefault="00373E45" w:rsidP="00160AA8">
            <w:pPr>
              <w:pStyle w:val="BodyText3"/>
              <w:numPr>
                <w:ilvl w:val="0"/>
                <w:numId w:val="39"/>
              </w:numPr>
              <w:rPr>
                <w:rFonts w:ascii="Tw Cen MT" w:hAnsi="Tw Cen MT"/>
                <w:b w:val="0"/>
                <w:i w:val="0"/>
                <w:sz w:val="28"/>
                <w:szCs w:val="28"/>
              </w:rPr>
            </w:pPr>
            <w:r w:rsidRPr="00A81DA8">
              <w:rPr>
                <w:rFonts w:ascii="Tw Cen MT" w:hAnsi="Tw Cen MT"/>
                <w:b w:val="0"/>
                <w:i w:val="0"/>
                <w:sz w:val="28"/>
                <w:szCs w:val="28"/>
              </w:rPr>
              <w:t>Staff familiarisation of SHANARRI and GIRFEC</w:t>
            </w: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p w:rsidR="00712F17" w:rsidRPr="00A81DA8" w:rsidRDefault="00712F17" w:rsidP="00282184">
            <w:pPr>
              <w:pStyle w:val="BodyText3"/>
              <w:rPr>
                <w:rFonts w:ascii="Tw Cen MT" w:hAnsi="Tw Cen MT"/>
                <w:b w:val="0"/>
                <w:i w:val="0"/>
                <w:sz w:val="28"/>
                <w:szCs w:val="28"/>
              </w:rPr>
            </w:pPr>
          </w:p>
        </w:tc>
        <w:tc>
          <w:tcPr>
            <w:tcW w:w="5244" w:type="dxa"/>
            <w:gridSpan w:val="2"/>
            <w:shd w:val="clear" w:color="auto" w:fill="auto"/>
          </w:tcPr>
          <w:p w:rsidR="00042479" w:rsidRPr="00A81DA8" w:rsidRDefault="00373E45" w:rsidP="00373E45">
            <w:pPr>
              <w:pStyle w:val="BodyText3"/>
              <w:numPr>
                <w:ilvl w:val="0"/>
                <w:numId w:val="39"/>
              </w:numPr>
              <w:rPr>
                <w:rFonts w:ascii="Tw Cen MT" w:hAnsi="Tw Cen MT"/>
                <w:b w:val="0"/>
                <w:i w:val="0"/>
                <w:sz w:val="28"/>
                <w:szCs w:val="28"/>
              </w:rPr>
            </w:pPr>
            <w:r w:rsidRPr="00A81DA8">
              <w:rPr>
                <w:rFonts w:ascii="Tw Cen MT" w:hAnsi="Tw Cen MT"/>
                <w:b w:val="0"/>
                <w:i w:val="0"/>
                <w:sz w:val="28"/>
                <w:szCs w:val="28"/>
              </w:rPr>
              <w:t>All staff will follow guidelines as and when appropriate.</w:t>
            </w:r>
          </w:p>
          <w:p w:rsidR="00373E45" w:rsidRPr="00A81DA8" w:rsidRDefault="00373E45" w:rsidP="00373E45">
            <w:pPr>
              <w:pStyle w:val="BodyText3"/>
              <w:rPr>
                <w:rFonts w:ascii="Tw Cen MT" w:hAnsi="Tw Cen MT"/>
                <w:b w:val="0"/>
                <w:i w:val="0"/>
                <w:sz w:val="28"/>
                <w:szCs w:val="28"/>
              </w:rPr>
            </w:pPr>
          </w:p>
          <w:p w:rsidR="00373E45" w:rsidRPr="00A81DA8" w:rsidRDefault="00373E45" w:rsidP="00373E45">
            <w:pPr>
              <w:pStyle w:val="BodyText3"/>
              <w:rPr>
                <w:rFonts w:ascii="Tw Cen MT" w:hAnsi="Tw Cen MT"/>
                <w:b w:val="0"/>
                <w:i w:val="0"/>
                <w:sz w:val="28"/>
                <w:szCs w:val="28"/>
              </w:rPr>
            </w:pPr>
          </w:p>
          <w:p w:rsidR="00373E45" w:rsidRPr="00A81DA8" w:rsidRDefault="00C33EFC" w:rsidP="00373E45">
            <w:pPr>
              <w:pStyle w:val="BodyText3"/>
              <w:numPr>
                <w:ilvl w:val="0"/>
                <w:numId w:val="39"/>
              </w:numPr>
              <w:rPr>
                <w:rFonts w:ascii="Tw Cen MT" w:hAnsi="Tw Cen MT"/>
                <w:b w:val="0"/>
                <w:i w:val="0"/>
                <w:sz w:val="28"/>
                <w:szCs w:val="28"/>
              </w:rPr>
            </w:pPr>
            <w:r w:rsidRPr="00A81DA8">
              <w:rPr>
                <w:rFonts w:ascii="Tw Cen MT" w:hAnsi="Tw Cen MT"/>
                <w:b w:val="0"/>
                <w:i w:val="0"/>
                <w:sz w:val="28"/>
                <w:szCs w:val="28"/>
              </w:rPr>
              <w:t>Staff will use the relevant paperwork to record GIRFEC concerns.</w:t>
            </w:r>
          </w:p>
          <w:p w:rsidR="00373E45" w:rsidRPr="00A81DA8" w:rsidRDefault="00373E45" w:rsidP="00042479">
            <w:pPr>
              <w:pStyle w:val="BodyText3"/>
              <w:rPr>
                <w:rFonts w:ascii="Tw Cen MT" w:hAnsi="Tw Cen MT"/>
                <w:b w:val="0"/>
                <w:i w:val="0"/>
                <w:sz w:val="28"/>
                <w:szCs w:val="28"/>
              </w:rPr>
            </w:pPr>
          </w:p>
          <w:p w:rsidR="00712F17" w:rsidRPr="00A81DA8" w:rsidRDefault="00712F17" w:rsidP="00042479">
            <w:pPr>
              <w:pStyle w:val="BodyText3"/>
              <w:rPr>
                <w:rFonts w:ascii="Tw Cen MT" w:hAnsi="Tw Cen MT"/>
                <w:b w:val="0"/>
                <w:i w:val="0"/>
                <w:sz w:val="28"/>
                <w:szCs w:val="28"/>
              </w:rPr>
            </w:pPr>
          </w:p>
        </w:tc>
      </w:tr>
      <w:tr w:rsidR="00042479" w:rsidRPr="00A81DA8" w:rsidTr="00712F17">
        <w:trPr>
          <w:gridBefore w:val="1"/>
          <w:wBefore w:w="108" w:type="dxa"/>
          <w:trHeight w:val="1589"/>
        </w:trPr>
        <w:tc>
          <w:tcPr>
            <w:tcW w:w="4678" w:type="dxa"/>
            <w:shd w:val="clear" w:color="auto" w:fill="auto"/>
          </w:tcPr>
          <w:p w:rsidR="00042479" w:rsidRPr="00A81DA8" w:rsidRDefault="00042479" w:rsidP="00042479">
            <w:pPr>
              <w:pStyle w:val="BodyText3"/>
              <w:numPr>
                <w:ilvl w:val="0"/>
                <w:numId w:val="38"/>
              </w:numPr>
              <w:rPr>
                <w:rFonts w:ascii="Tw Cen MT" w:hAnsi="Tw Cen MT"/>
                <w:b w:val="0"/>
                <w:i w:val="0"/>
                <w:sz w:val="28"/>
                <w:szCs w:val="28"/>
              </w:rPr>
            </w:pPr>
            <w:r w:rsidRPr="00A81DA8">
              <w:rPr>
                <w:rFonts w:ascii="Tw Cen MT" w:hAnsi="Tw Cen MT"/>
                <w:b w:val="0"/>
                <w:i w:val="0"/>
                <w:sz w:val="28"/>
                <w:szCs w:val="28"/>
              </w:rPr>
              <w:t>Using PEF funding effectively to ensure our curriculum provides flexibility which leads to raising attainment through meeting the needs and aspirations of all our learners.</w:t>
            </w:r>
          </w:p>
        </w:tc>
        <w:tc>
          <w:tcPr>
            <w:tcW w:w="5387" w:type="dxa"/>
            <w:shd w:val="clear" w:color="auto" w:fill="auto"/>
          </w:tcPr>
          <w:p w:rsidR="00042479" w:rsidRPr="00A81DA8" w:rsidRDefault="00EA3296" w:rsidP="00EA3296">
            <w:pPr>
              <w:pStyle w:val="BodyText3"/>
              <w:numPr>
                <w:ilvl w:val="0"/>
                <w:numId w:val="39"/>
              </w:numPr>
              <w:rPr>
                <w:rFonts w:ascii="Tw Cen MT" w:hAnsi="Tw Cen MT"/>
                <w:b w:val="0"/>
                <w:i w:val="0"/>
                <w:sz w:val="28"/>
                <w:szCs w:val="28"/>
              </w:rPr>
            </w:pPr>
            <w:r w:rsidRPr="00A81DA8">
              <w:rPr>
                <w:rFonts w:ascii="Tw Cen MT" w:hAnsi="Tw Cen MT"/>
                <w:b w:val="0"/>
                <w:i w:val="0"/>
                <w:sz w:val="28"/>
                <w:szCs w:val="28"/>
              </w:rPr>
              <w:t>Provide pupils with a flexible curriculum which supports individual needs, raises attainment, ultimately closing the gap</w:t>
            </w:r>
          </w:p>
        </w:tc>
        <w:tc>
          <w:tcPr>
            <w:tcW w:w="5244" w:type="dxa"/>
            <w:gridSpan w:val="2"/>
            <w:shd w:val="clear" w:color="auto" w:fill="auto"/>
          </w:tcPr>
          <w:p w:rsidR="00042479" w:rsidRPr="00A81DA8" w:rsidRDefault="00523FFA" w:rsidP="00523FFA">
            <w:pPr>
              <w:pStyle w:val="BodyText3"/>
              <w:numPr>
                <w:ilvl w:val="0"/>
                <w:numId w:val="39"/>
              </w:numPr>
              <w:rPr>
                <w:rFonts w:ascii="Tw Cen MT" w:hAnsi="Tw Cen MT"/>
                <w:b w:val="0"/>
                <w:i w:val="0"/>
                <w:sz w:val="28"/>
                <w:szCs w:val="28"/>
              </w:rPr>
            </w:pPr>
            <w:r w:rsidRPr="00A81DA8">
              <w:rPr>
                <w:rFonts w:ascii="Tw Cen MT" w:hAnsi="Tw Cen MT"/>
                <w:b w:val="0"/>
                <w:i w:val="0"/>
                <w:sz w:val="28"/>
                <w:szCs w:val="28"/>
              </w:rPr>
              <w:t>The needs of all pupils will be met.  This will be evidenced by raised attainment and engagement for all.</w:t>
            </w:r>
          </w:p>
        </w:tc>
      </w:tr>
      <w:tr w:rsidR="00712F17" w:rsidRPr="00A81DA8" w:rsidTr="00712F17">
        <w:trPr>
          <w:gridBefore w:val="1"/>
          <w:wBefore w:w="108" w:type="dxa"/>
          <w:trHeight w:val="1589"/>
        </w:trPr>
        <w:tc>
          <w:tcPr>
            <w:tcW w:w="15309" w:type="dxa"/>
            <w:gridSpan w:val="4"/>
            <w:shd w:val="clear" w:color="auto" w:fill="auto"/>
          </w:tcPr>
          <w:p w:rsidR="00712F17" w:rsidRPr="00A81DA8" w:rsidRDefault="00712F17" w:rsidP="00282184">
            <w:pPr>
              <w:pStyle w:val="BodyText3"/>
              <w:rPr>
                <w:rFonts w:ascii="Tw Cen MT" w:hAnsi="Tw Cen MT"/>
                <w:i w:val="0"/>
                <w:sz w:val="28"/>
                <w:szCs w:val="28"/>
              </w:rPr>
            </w:pPr>
            <w:r w:rsidRPr="00A81DA8">
              <w:rPr>
                <w:rFonts w:ascii="Tw Cen MT" w:hAnsi="Tw Cen MT"/>
                <w:i w:val="0"/>
                <w:sz w:val="28"/>
                <w:szCs w:val="28"/>
              </w:rPr>
              <w:t>Evidence of progress</w:t>
            </w:r>
            <w:r w:rsidR="00CA4B82" w:rsidRPr="00A81DA8">
              <w:rPr>
                <w:rFonts w:ascii="Tw Cen MT" w:hAnsi="Tw Cen MT"/>
                <w:i w:val="0"/>
                <w:sz w:val="28"/>
                <w:szCs w:val="28"/>
              </w:rPr>
              <w:t>/comments/</w:t>
            </w:r>
            <w:r w:rsidRPr="00A81DA8">
              <w:rPr>
                <w:rFonts w:ascii="Tw Cen MT" w:hAnsi="Tw Cen MT"/>
                <w:i w:val="0"/>
                <w:sz w:val="28"/>
                <w:szCs w:val="28"/>
              </w:rPr>
              <w:t>identified next steps:</w:t>
            </w:r>
          </w:p>
          <w:p w:rsidR="00712F17" w:rsidRPr="00A81DA8" w:rsidRDefault="00712F17" w:rsidP="00282184">
            <w:pPr>
              <w:pStyle w:val="BodyText3"/>
              <w:rPr>
                <w:rFonts w:ascii="Tw Cen MT" w:hAnsi="Tw Cen MT"/>
                <w:i w:val="0"/>
                <w:sz w:val="28"/>
                <w:szCs w:val="28"/>
              </w:rPr>
            </w:pPr>
          </w:p>
          <w:p w:rsidR="00712F17" w:rsidRPr="00A81DA8" w:rsidRDefault="00712F17" w:rsidP="00282184">
            <w:pPr>
              <w:pStyle w:val="BodyText3"/>
              <w:rPr>
                <w:rFonts w:ascii="Tw Cen MT" w:hAnsi="Tw Cen MT"/>
                <w:i w:val="0"/>
                <w:sz w:val="28"/>
                <w:szCs w:val="28"/>
              </w:rPr>
            </w:pPr>
            <w:r w:rsidRPr="00A81DA8">
              <w:rPr>
                <w:rFonts w:ascii="Tw Cen MT" w:hAnsi="Tw Cen MT"/>
                <w:i w:val="0"/>
                <w:sz w:val="28"/>
                <w:szCs w:val="28"/>
              </w:rPr>
              <w:t>Date:</w:t>
            </w:r>
          </w:p>
          <w:p w:rsidR="00712F17" w:rsidRPr="00A81DA8" w:rsidRDefault="00712F17" w:rsidP="00282184">
            <w:pPr>
              <w:pStyle w:val="BodyText3"/>
              <w:rPr>
                <w:rFonts w:ascii="Tw Cen MT" w:hAnsi="Tw Cen MT"/>
                <w:i w:val="0"/>
                <w:sz w:val="28"/>
                <w:szCs w:val="28"/>
              </w:rPr>
            </w:pPr>
          </w:p>
          <w:p w:rsidR="00712F17" w:rsidRPr="00A81DA8" w:rsidRDefault="00712F17" w:rsidP="00282184">
            <w:pPr>
              <w:pStyle w:val="BodyText3"/>
              <w:rPr>
                <w:rFonts w:ascii="Tw Cen MT" w:hAnsi="Tw Cen MT"/>
                <w:i w:val="0"/>
                <w:sz w:val="28"/>
                <w:szCs w:val="28"/>
              </w:rPr>
            </w:pPr>
          </w:p>
          <w:p w:rsidR="00712F17" w:rsidRPr="00A81DA8" w:rsidRDefault="00712F17" w:rsidP="00282184">
            <w:pPr>
              <w:pStyle w:val="BodyText3"/>
              <w:rPr>
                <w:rFonts w:ascii="Tw Cen MT" w:hAnsi="Tw Cen MT"/>
                <w:i w:val="0"/>
                <w:sz w:val="28"/>
                <w:szCs w:val="28"/>
              </w:rPr>
            </w:pPr>
            <w:r w:rsidRPr="00A81DA8">
              <w:rPr>
                <w:rFonts w:ascii="Tw Cen MT" w:hAnsi="Tw Cen MT"/>
                <w:i w:val="0"/>
                <w:sz w:val="28"/>
                <w:szCs w:val="28"/>
              </w:rPr>
              <w:t>Date:</w:t>
            </w:r>
          </w:p>
          <w:p w:rsidR="00712F17" w:rsidRPr="00A81DA8" w:rsidRDefault="00712F17" w:rsidP="00282184">
            <w:pPr>
              <w:pStyle w:val="BodyText3"/>
              <w:rPr>
                <w:rFonts w:ascii="Tw Cen MT" w:hAnsi="Tw Cen MT"/>
                <w:i w:val="0"/>
                <w:sz w:val="28"/>
                <w:szCs w:val="28"/>
              </w:rPr>
            </w:pPr>
          </w:p>
          <w:p w:rsidR="00712F17" w:rsidRPr="00A81DA8" w:rsidRDefault="00712F17" w:rsidP="00282184">
            <w:pPr>
              <w:pStyle w:val="BodyText3"/>
              <w:rPr>
                <w:rFonts w:ascii="Tw Cen MT" w:hAnsi="Tw Cen MT"/>
                <w:i w:val="0"/>
                <w:sz w:val="28"/>
                <w:szCs w:val="28"/>
              </w:rPr>
            </w:pPr>
          </w:p>
          <w:p w:rsidR="00712F17" w:rsidRPr="00A81DA8" w:rsidRDefault="00712F17" w:rsidP="00282184">
            <w:pPr>
              <w:pStyle w:val="BodyText3"/>
              <w:rPr>
                <w:rFonts w:ascii="Tw Cen MT" w:hAnsi="Tw Cen MT"/>
                <w:i w:val="0"/>
                <w:sz w:val="28"/>
                <w:szCs w:val="28"/>
              </w:rPr>
            </w:pPr>
            <w:r w:rsidRPr="00A81DA8">
              <w:rPr>
                <w:rFonts w:ascii="Tw Cen MT" w:hAnsi="Tw Cen MT"/>
                <w:i w:val="0"/>
                <w:sz w:val="28"/>
                <w:szCs w:val="28"/>
              </w:rPr>
              <w:t>Date:</w:t>
            </w:r>
          </w:p>
          <w:p w:rsidR="00712F17" w:rsidRPr="00A81DA8" w:rsidRDefault="00712F17" w:rsidP="00282184">
            <w:pPr>
              <w:pStyle w:val="BodyText3"/>
              <w:rPr>
                <w:rFonts w:ascii="Tw Cen MT" w:hAnsi="Tw Cen MT"/>
                <w:i w:val="0"/>
                <w:sz w:val="28"/>
                <w:szCs w:val="28"/>
              </w:rPr>
            </w:pPr>
          </w:p>
        </w:tc>
      </w:tr>
      <w:tr w:rsidR="00712F17" w:rsidRPr="00A81DA8" w:rsidTr="00712F17">
        <w:trPr>
          <w:gridAfter w:val="1"/>
          <w:wAfter w:w="65" w:type="dxa"/>
          <w:trHeight w:val="6528"/>
        </w:trPr>
        <w:tc>
          <w:tcPr>
            <w:tcW w:w="15352" w:type="dxa"/>
            <w:gridSpan w:val="4"/>
            <w:shd w:val="clear" w:color="auto" w:fill="auto"/>
          </w:tcPr>
          <w:p w:rsidR="00712F17" w:rsidRPr="00A81DA8" w:rsidRDefault="00712F17" w:rsidP="00282184">
            <w:pPr>
              <w:pStyle w:val="BodyText3"/>
              <w:rPr>
                <w:rFonts w:ascii="Tw Cen MT" w:hAnsi="Tw Cen MT"/>
                <w:i w:val="0"/>
                <w:sz w:val="28"/>
                <w:szCs w:val="28"/>
                <w:u w:val="single"/>
              </w:rPr>
            </w:pPr>
            <w:r w:rsidRPr="00A81DA8">
              <w:rPr>
                <w:rFonts w:ascii="Tw Cen MT" w:hAnsi="Tw Cen MT"/>
                <w:i w:val="0"/>
                <w:sz w:val="28"/>
                <w:szCs w:val="28"/>
                <w:u w:val="single"/>
              </w:rPr>
              <w:lastRenderedPageBreak/>
              <w:t>Evaluation of QI 2.3-Learning, Teaching and Assessment:</w:t>
            </w:r>
          </w:p>
          <w:p w:rsidR="000350A1" w:rsidRPr="00A81DA8" w:rsidRDefault="000350A1" w:rsidP="00282184">
            <w:pPr>
              <w:pStyle w:val="BodyText3"/>
              <w:rPr>
                <w:rFonts w:ascii="Tw Cen MT" w:hAnsi="Tw Cen MT"/>
                <w:i w:val="0"/>
                <w:sz w:val="28"/>
                <w:szCs w:val="28"/>
                <w:u w:val="single"/>
              </w:rPr>
            </w:pPr>
          </w:p>
          <w:p w:rsidR="000350A1" w:rsidRPr="00A81DA8" w:rsidRDefault="000350A1" w:rsidP="000350A1">
            <w:pPr>
              <w:pStyle w:val="BodyText3"/>
              <w:rPr>
                <w:rFonts w:ascii="Tw Cen MT" w:hAnsi="Tw Cen MT"/>
                <w:i w:val="0"/>
                <w:sz w:val="28"/>
                <w:szCs w:val="28"/>
              </w:rPr>
            </w:pPr>
            <w:r w:rsidRPr="00A81DA8">
              <w:rPr>
                <w:rFonts w:ascii="Tw Cen MT" w:hAnsi="Tw Cen MT"/>
                <w:i w:val="0"/>
                <w:sz w:val="28"/>
                <w:szCs w:val="28"/>
              </w:rPr>
              <w:t>Sources of evidence/ evaluation activities undertaken:</w:t>
            </w:r>
          </w:p>
          <w:p w:rsidR="000350A1" w:rsidRPr="00A81DA8" w:rsidRDefault="000350A1" w:rsidP="000350A1">
            <w:pPr>
              <w:keepNext/>
              <w:rPr>
                <w:rFonts w:ascii="Tw Cen MT" w:hAnsi="Tw Cen MT" w:cs="Arial"/>
                <w:sz w:val="28"/>
                <w:szCs w:val="28"/>
              </w:rPr>
            </w:pPr>
            <w:r w:rsidRPr="00A81DA8">
              <w:rPr>
                <w:rFonts w:ascii="Tw Cen MT" w:hAnsi="Tw Cen MT"/>
                <w:b/>
                <w:i/>
                <w:sz w:val="28"/>
                <w:szCs w:val="28"/>
              </w:rPr>
              <w:t xml:space="preserve">- </w:t>
            </w:r>
            <w:r w:rsidRPr="00A81DA8">
              <w:rPr>
                <w:rFonts w:ascii="Tw Cen MT" w:hAnsi="Tw Cen MT" w:cs="Arial"/>
                <w:sz w:val="28"/>
                <w:szCs w:val="28"/>
              </w:rPr>
              <w:t>HT and class teachers monitor progress of learners collectively and individually and plan next steps in learning in response.</w:t>
            </w:r>
          </w:p>
          <w:p w:rsidR="000350A1" w:rsidRPr="00A81DA8" w:rsidRDefault="000350A1" w:rsidP="000350A1">
            <w:pPr>
              <w:keepNext/>
              <w:rPr>
                <w:rFonts w:ascii="Tw Cen MT" w:hAnsi="Tw Cen MT" w:cs="Arial"/>
                <w:sz w:val="28"/>
                <w:szCs w:val="28"/>
              </w:rPr>
            </w:pPr>
            <w:r w:rsidRPr="00A81DA8">
              <w:rPr>
                <w:rFonts w:ascii="Tw Cen MT" w:hAnsi="Tw Cen MT" w:cs="Arial"/>
                <w:sz w:val="28"/>
                <w:szCs w:val="28"/>
              </w:rPr>
              <w:t>-</w:t>
            </w:r>
            <w:r w:rsidR="00CA4B82" w:rsidRPr="00A81DA8">
              <w:rPr>
                <w:rFonts w:ascii="Tw Cen MT" w:hAnsi="Tw Cen MT" w:cs="Arial"/>
                <w:sz w:val="28"/>
                <w:szCs w:val="28"/>
              </w:rPr>
              <w:t xml:space="preserve"> </w:t>
            </w:r>
            <w:r w:rsidRPr="00A81DA8">
              <w:rPr>
                <w:rFonts w:ascii="Tw Cen MT" w:hAnsi="Tw Cen MT" w:cs="Arial"/>
                <w:sz w:val="28"/>
                <w:szCs w:val="28"/>
              </w:rPr>
              <w:t>Learning visits by HT</w:t>
            </w:r>
            <w:r w:rsidR="00CA4B82" w:rsidRPr="00A81DA8">
              <w:rPr>
                <w:rFonts w:ascii="Tw Cen MT" w:hAnsi="Tw Cen MT" w:cs="Arial"/>
                <w:sz w:val="28"/>
                <w:szCs w:val="28"/>
              </w:rPr>
              <w:t>.</w:t>
            </w:r>
          </w:p>
          <w:p w:rsidR="000350A1" w:rsidRPr="00A81DA8" w:rsidRDefault="000350A1" w:rsidP="000350A1">
            <w:pPr>
              <w:keepNext/>
              <w:rPr>
                <w:rFonts w:ascii="Tw Cen MT" w:hAnsi="Tw Cen MT" w:cs="Arial"/>
                <w:sz w:val="28"/>
                <w:szCs w:val="28"/>
              </w:rPr>
            </w:pPr>
            <w:r w:rsidRPr="00A81DA8">
              <w:rPr>
                <w:rFonts w:ascii="Tw Cen MT" w:hAnsi="Tw Cen MT" w:cs="Arial"/>
                <w:sz w:val="28"/>
                <w:szCs w:val="28"/>
              </w:rPr>
              <w:t>-</w:t>
            </w:r>
            <w:r w:rsidR="00CA4B82" w:rsidRPr="00A81DA8">
              <w:rPr>
                <w:rFonts w:ascii="Tw Cen MT" w:hAnsi="Tw Cen MT" w:cs="Arial"/>
                <w:sz w:val="28"/>
                <w:szCs w:val="28"/>
              </w:rPr>
              <w:t xml:space="preserve"> </w:t>
            </w:r>
            <w:r w:rsidRPr="00A81DA8">
              <w:rPr>
                <w:rFonts w:ascii="Tw Cen MT" w:hAnsi="Tw Cen MT" w:cs="Arial"/>
                <w:sz w:val="28"/>
                <w:szCs w:val="28"/>
              </w:rPr>
              <w:t>Pupil sampling and learning conversations with young people /Staff, pupil and parent discussion groups</w:t>
            </w:r>
            <w:r w:rsidR="00CA4B82" w:rsidRPr="00A81DA8">
              <w:rPr>
                <w:rFonts w:ascii="Tw Cen MT" w:hAnsi="Tw Cen MT" w:cs="Arial"/>
                <w:sz w:val="28"/>
                <w:szCs w:val="28"/>
              </w:rPr>
              <w:t>.</w:t>
            </w:r>
          </w:p>
          <w:p w:rsidR="000350A1" w:rsidRPr="00A81DA8" w:rsidRDefault="000350A1" w:rsidP="000350A1">
            <w:pPr>
              <w:keepNext/>
              <w:rPr>
                <w:rFonts w:ascii="Tw Cen MT" w:hAnsi="Tw Cen MT" w:cs="Arial"/>
                <w:sz w:val="28"/>
                <w:szCs w:val="28"/>
              </w:rPr>
            </w:pPr>
            <w:r w:rsidRPr="00A81DA8">
              <w:rPr>
                <w:rFonts w:ascii="Tw Cen MT" w:hAnsi="Tw Cen MT" w:cs="Arial"/>
                <w:sz w:val="28"/>
                <w:szCs w:val="28"/>
              </w:rPr>
              <w:t>-</w:t>
            </w:r>
            <w:r w:rsidR="00CA4B82" w:rsidRPr="00A81DA8">
              <w:rPr>
                <w:rFonts w:ascii="Tw Cen MT" w:hAnsi="Tw Cen MT" w:cs="Arial"/>
                <w:sz w:val="28"/>
                <w:szCs w:val="28"/>
              </w:rPr>
              <w:t xml:space="preserve"> </w:t>
            </w:r>
            <w:r w:rsidRPr="00A81DA8">
              <w:rPr>
                <w:rFonts w:ascii="Tw Cen MT" w:hAnsi="Tw Cen MT" w:cs="Arial"/>
                <w:sz w:val="28"/>
                <w:szCs w:val="28"/>
              </w:rPr>
              <w:t>Collegiate professional dialogue focused on learning in literacy and numeracy</w:t>
            </w:r>
            <w:r w:rsidR="00CA4B82" w:rsidRPr="00A81DA8">
              <w:rPr>
                <w:rFonts w:ascii="Tw Cen MT" w:hAnsi="Tw Cen MT" w:cs="Arial"/>
                <w:sz w:val="28"/>
                <w:szCs w:val="28"/>
              </w:rPr>
              <w:t>.</w:t>
            </w:r>
          </w:p>
          <w:p w:rsidR="000350A1" w:rsidRPr="00A81DA8" w:rsidRDefault="00CA4B82" w:rsidP="000350A1">
            <w:pPr>
              <w:keepNext/>
              <w:rPr>
                <w:rFonts w:ascii="Tw Cen MT" w:hAnsi="Tw Cen MT" w:cs="Arial"/>
                <w:sz w:val="28"/>
                <w:szCs w:val="28"/>
              </w:rPr>
            </w:pPr>
            <w:r w:rsidRPr="00A81DA8">
              <w:rPr>
                <w:rFonts w:ascii="Tw Cen MT" w:hAnsi="Tw Cen MT" w:cs="Arial"/>
                <w:sz w:val="28"/>
                <w:szCs w:val="28"/>
              </w:rPr>
              <w:t xml:space="preserve">- </w:t>
            </w:r>
            <w:r w:rsidR="000350A1" w:rsidRPr="00A81DA8">
              <w:rPr>
                <w:rFonts w:ascii="Tw Cen MT" w:hAnsi="Tw Cen MT" w:cs="Arial"/>
                <w:sz w:val="28"/>
                <w:szCs w:val="28"/>
              </w:rPr>
              <w:t>Evidence of outdoor learning in planning.</w:t>
            </w:r>
          </w:p>
          <w:p w:rsidR="000350A1" w:rsidRPr="00A81DA8" w:rsidRDefault="000350A1" w:rsidP="000350A1">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w:t>
            </w:r>
            <w:r w:rsidRPr="00A81DA8">
              <w:rPr>
                <w:rFonts w:ascii="Tw Cen MT" w:hAnsi="Tw Cen MT"/>
                <w:b w:val="0"/>
                <w:i w:val="0"/>
                <w:sz w:val="28"/>
                <w:szCs w:val="28"/>
              </w:rPr>
              <w:t>Parent questionnaire feedback</w:t>
            </w:r>
            <w:r w:rsidR="00CA4B82" w:rsidRPr="00A81DA8">
              <w:rPr>
                <w:rFonts w:ascii="Tw Cen MT" w:hAnsi="Tw Cen MT"/>
                <w:b w:val="0"/>
                <w:i w:val="0"/>
                <w:sz w:val="28"/>
                <w:szCs w:val="28"/>
              </w:rPr>
              <w:t>.</w:t>
            </w:r>
          </w:p>
          <w:p w:rsidR="000350A1" w:rsidRPr="00A81DA8" w:rsidRDefault="000350A1" w:rsidP="000350A1">
            <w:pPr>
              <w:pStyle w:val="BodyText3"/>
              <w:rPr>
                <w:rFonts w:ascii="Tw Cen MT" w:hAnsi="Tw Cen MT"/>
                <w:b w:val="0"/>
                <w:i w:val="0"/>
                <w:sz w:val="28"/>
                <w:szCs w:val="28"/>
              </w:rPr>
            </w:pPr>
            <w:r w:rsidRPr="00A81DA8">
              <w:rPr>
                <w:rFonts w:ascii="Tw Cen MT" w:hAnsi="Tw Cen MT"/>
                <w:b w:val="0"/>
                <w:i w:val="0"/>
                <w:sz w:val="28"/>
                <w:szCs w:val="28"/>
              </w:rPr>
              <w:t>-</w:t>
            </w:r>
            <w:r w:rsidR="00CA4B82" w:rsidRPr="00A81DA8">
              <w:rPr>
                <w:rFonts w:ascii="Tw Cen MT" w:hAnsi="Tw Cen MT"/>
                <w:b w:val="0"/>
                <w:i w:val="0"/>
                <w:sz w:val="28"/>
                <w:szCs w:val="28"/>
              </w:rPr>
              <w:t xml:space="preserve"> </w:t>
            </w:r>
            <w:r w:rsidRPr="00A81DA8">
              <w:rPr>
                <w:rFonts w:ascii="Tw Cen MT" w:hAnsi="Tw Cen MT"/>
                <w:b w:val="0"/>
                <w:i w:val="0"/>
                <w:sz w:val="28"/>
                <w:szCs w:val="28"/>
              </w:rPr>
              <w:t>Cluster / peer school moderation</w:t>
            </w:r>
            <w:r w:rsidR="00CA4B82" w:rsidRPr="00A81DA8">
              <w:rPr>
                <w:rFonts w:ascii="Tw Cen MT" w:hAnsi="Tw Cen MT"/>
                <w:b w:val="0"/>
                <w:i w:val="0"/>
                <w:sz w:val="28"/>
                <w:szCs w:val="28"/>
              </w:rPr>
              <w:t>.</w:t>
            </w:r>
          </w:p>
          <w:p w:rsidR="009D4AA8" w:rsidRPr="00A81DA8" w:rsidRDefault="009D4AA8" w:rsidP="000350A1">
            <w:pPr>
              <w:pStyle w:val="BodyText3"/>
              <w:rPr>
                <w:rFonts w:ascii="Tw Cen MT" w:hAnsi="Tw Cen MT"/>
                <w:b w:val="0"/>
                <w:i w:val="0"/>
                <w:sz w:val="28"/>
                <w:szCs w:val="28"/>
              </w:rPr>
            </w:pPr>
            <w:r w:rsidRPr="00A81DA8">
              <w:rPr>
                <w:rFonts w:ascii="Tw Cen MT" w:hAnsi="Tw Cen MT"/>
                <w:b w:val="0"/>
                <w:i w:val="0"/>
                <w:sz w:val="28"/>
                <w:szCs w:val="28"/>
              </w:rPr>
              <w:t>- Evidence from QI visit/ liaison with QIO</w:t>
            </w:r>
            <w:r w:rsidR="00CA4B82" w:rsidRPr="00A81DA8">
              <w:rPr>
                <w:rFonts w:ascii="Tw Cen MT" w:hAnsi="Tw Cen MT"/>
                <w:b w:val="0"/>
                <w:i w:val="0"/>
                <w:sz w:val="28"/>
                <w:szCs w:val="28"/>
              </w:rPr>
              <w:t>.</w:t>
            </w:r>
          </w:p>
          <w:p w:rsidR="008E352B" w:rsidRPr="00A81DA8" w:rsidRDefault="008E352B" w:rsidP="000350A1">
            <w:pPr>
              <w:pStyle w:val="BodyText3"/>
              <w:rPr>
                <w:rFonts w:ascii="Tw Cen MT" w:hAnsi="Tw Cen MT"/>
                <w:b w:val="0"/>
                <w:i w:val="0"/>
                <w:sz w:val="28"/>
                <w:szCs w:val="28"/>
              </w:rPr>
            </w:pPr>
          </w:p>
          <w:p w:rsidR="000350A1" w:rsidRPr="00A81DA8" w:rsidRDefault="000350A1" w:rsidP="000350A1">
            <w:pPr>
              <w:pStyle w:val="BodyText3"/>
              <w:rPr>
                <w:rFonts w:ascii="Tw Cen MT" w:hAnsi="Tw Cen MT"/>
                <w:i w:val="0"/>
                <w:sz w:val="28"/>
                <w:szCs w:val="28"/>
              </w:rPr>
            </w:pPr>
            <w:r w:rsidRPr="00A81DA8">
              <w:rPr>
                <w:rFonts w:ascii="Tw Cen MT" w:hAnsi="Tw Cen MT"/>
                <w:i w:val="0"/>
                <w:sz w:val="28"/>
                <w:szCs w:val="28"/>
              </w:rPr>
              <w:t>Overall evaluation of level of quality :</w:t>
            </w:r>
          </w:p>
          <w:p w:rsidR="00B14983" w:rsidRPr="00A81DA8" w:rsidRDefault="00B14983" w:rsidP="00075CAA">
            <w:pPr>
              <w:pStyle w:val="BodyText3"/>
              <w:numPr>
                <w:ilvl w:val="0"/>
                <w:numId w:val="18"/>
              </w:numPr>
              <w:rPr>
                <w:rFonts w:ascii="Tw Cen MT" w:hAnsi="Tw Cen MT"/>
                <w:b w:val="0"/>
                <w:i w:val="0"/>
                <w:sz w:val="28"/>
                <w:szCs w:val="28"/>
              </w:rPr>
            </w:pPr>
            <w:r w:rsidRPr="00A81DA8">
              <w:rPr>
                <w:rFonts w:ascii="Tw Cen MT" w:hAnsi="Tw Cen MT"/>
                <w:b w:val="0"/>
                <w:i w:val="0"/>
                <w:sz w:val="28"/>
                <w:szCs w:val="28"/>
              </w:rPr>
              <w:t>Majority of staff understand need for nurturing environment but this could be improved by having a whole school approach.</w:t>
            </w:r>
          </w:p>
          <w:p w:rsidR="00075CAA" w:rsidRPr="00A81DA8" w:rsidRDefault="00075CAA" w:rsidP="00075CAA">
            <w:pPr>
              <w:pStyle w:val="BodyText3"/>
              <w:numPr>
                <w:ilvl w:val="0"/>
                <w:numId w:val="18"/>
              </w:numPr>
              <w:rPr>
                <w:rFonts w:ascii="Tw Cen MT" w:hAnsi="Tw Cen MT"/>
                <w:b w:val="0"/>
                <w:i w:val="0"/>
                <w:sz w:val="28"/>
                <w:szCs w:val="28"/>
              </w:rPr>
            </w:pPr>
            <w:r w:rsidRPr="00A81DA8">
              <w:rPr>
                <w:rFonts w:ascii="Tw Cen MT" w:hAnsi="Tw Cen MT"/>
                <w:b w:val="0"/>
                <w:i w:val="0"/>
                <w:sz w:val="28"/>
                <w:szCs w:val="28"/>
              </w:rPr>
              <w:t>Celebration of achievements in/out of school to be more regular and consistent.  Class teachers to award a certificate to a child in their class on a weekly basis and presented at assembly.</w:t>
            </w:r>
          </w:p>
          <w:p w:rsidR="00075CAA" w:rsidRPr="00A81DA8" w:rsidRDefault="00075CAA" w:rsidP="00075CAA">
            <w:pPr>
              <w:pStyle w:val="BodyText3"/>
              <w:numPr>
                <w:ilvl w:val="0"/>
                <w:numId w:val="18"/>
              </w:numPr>
              <w:rPr>
                <w:rFonts w:ascii="Tw Cen MT" w:hAnsi="Tw Cen MT"/>
                <w:b w:val="0"/>
                <w:i w:val="0"/>
                <w:sz w:val="28"/>
                <w:szCs w:val="28"/>
              </w:rPr>
            </w:pPr>
            <w:r w:rsidRPr="00A81DA8">
              <w:rPr>
                <w:rFonts w:ascii="Tw Cen MT" w:hAnsi="Tw Cen MT"/>
                <w:b w:val="0"/>
                <w:i w:val="0"/>
                <w:sz w:val="28"/>
                <w:szCs w:val="28"/>
              </w:rPr>
              <w:t xml:space="preserve">Learners are able </w:t>
            </w:r>
            <w:r w:rsidR="007910EC" w:rsidRPr="00A81DA8">
              <w:rPr>
                <w:rFonts w:ascii="Tw Cen MT" w:hAnsi="Tw Cen MT"/>
                <w:b w:val="0"/>
                <w:i w:val="0"/>
                <w:sz w:val="28"/>
                <w:szCs w:val="28"/>
              </w:rPr>
              <w:t>to give feedback on their learning but we need to use effective questioning to improve the quality of their understanding of the skills developed.</w:t>
            </w:r>
          </w:p>
          <w:p w:rsidR="007910EC" w:rsidRPr="00A81DA8" w:rsidRDefault="007910EC" w:rsidP="00075CAA">
            <w:pPr>
              <w:pStyle w:val="BodyText3"/>
              <w:numPr>
                <w:ilvl w:val="0"/>
                <w:numId w:val="18"/>
              </w:numPr>
              <w:rPr>
                <w:rFonts w:ascii="Tw Cen MT" w:hAnsi="Tw Cen MT"/>
                <w:b w:val="0"/>
                <w:i w:val="0"/>
                <w:sz w:val="28"/>
                <w:szCs w:val="28"/>
              </w:rPr>
            </w:pPr>
            <w:r w:rsidRPr="00A81DA8">
              <w:rPr>
                <w:rFonts w:ascii="Tw Cen MT" w:hAnsi="Tw Cen MT"/>
                <w:b w:val="0"/>
                <w:i w:val="0"/>
                <w:sz w:val="28"/>
                <w:szCs w:val="28"/>
              </w:rPr>
              <w:t>Staff access and apply relevant findings from educational research but staff need time to process new information and to find ways to embed it in their classroom effectively before moving on to new initiatives.</w:t>
            </w:r>
          </w:p>
          <w:p w:rsidR="007910EC" w:rsidRPr="00A81DA8" w:rsidRDefault="007910EC" w:rsidP="00075CAA">
            <w:pPr>
              <w:pStyle w:val="BodyText3"/>
              <w:numPr>
                <w:ilvl w:val="0"/>
                <w:numId w:val="18"/>
              </w:numPr>
              <w:rPr>
                <w:rFonts w:ascii="Tw Cen MT" w:hAnsi="Tw Cen MT"/>
                <w:b w:val="0"/>
                <w:i w:val="0"/>
                <w:sz w:val="28"/>
                <w:szCs w:val="28"/>
              </w:rPr>
            </w:pPr>
            <w:r w:rsidRPr="00A81DA8">
              <w:rPr>
                <w:rFonts w:ascii="Tw Cen MT" w:hAnsi="Tw Cen MT"/>
                <w:b w:val="0"/>
                <w:i w:val="0"/>
                <w:sz w:val="28"/>
                <w:szCs w:val="28"/>
              </w:rPr>
              <w:t xml:space="preserve">Planning is manageable when there are no ‘extras’ to find time for during working hours.  </w:t>
            </w:r>
            <w:r w:rsidR="008E352B" w:rsidRPr="00A81DA8">
              <w:rPr>
                <w:rFonts w:ascii="Tw Cen MT" w:hAnsi="Tw Cen MT"/>
                <w:b w:val="0"/>
                <w:i w:val="0"/>
                <w:sz w:val="28"/>
                <w:szCs w:val="28"/>
              </w:rPr>
              <w:t>The school would benefit from a whole school planning format.</w:t>
            </w:r>
          </w:p>
          <w:p w:rsidR="008E352B" w:rsidRPr="00A81DA8" w:rsidRDefault="008E352B" w:rsidP="00075CAA">
            <w:pPr>
              <w:pStyle w:val="BodyText3"/>
              <w:numPr>
                <w:ilvl w:val="0"/>
                <w:numId w:val="18"/>
              </w:numPr>
              <w:rPr>
                <w:rFonts w:ascii="Tw Cen MT" w:hAnsi="Tw Cen MT"/>
                <w:b w:val="0"/>
                <w:i w:val="0"/>
                <w:sz w:val="28"/>
                <w:szCs w:val="28"/>
              </w:rPr>
            </w:pPr>
            <w:r w:rsidRPr="00A81DA8">
              <w:rPr>
                <w:rFonts w:ascii="Tw Cen MT" w:hAnsi="Tw Cen MT"/>
                <w:b w:val="0"/>
                <w:i w:val="0"/>
                <w:sz w:val="28"/>
                <w:szCs w:val="28"/>
              </w:rPr>
              <w:t xml:space="preserve">Teachers assess regularly but we would benefit from an annual assessment timetable.  </w:t>
            </w:r>
            <w:proofErr w:type="spellStart"/>
            <w:r w:rsidRPr="00A81DA8">
              <w:rPr>
                <w:rFonts w:ascii="Tw Cen MT" w:hAnsi="Tw Cen MT"/>
                <w:b w:val="0"/>
                <w:i w:val="0"/>
                <w:sz w:val="28"/>
                <w:szCs w:val="28"/>
              </w:rPr>
              <w:t>Eg</w:t>
            </w:r>
            <w:proofErr w:type="spellEnd"/>
            <w:r w:rsidRPr="00A81DA8">
              <w:rPr>
                <w:rFonts w:ascii="Tw Cen MT" w:hAnsi="Tw Cen MT"/>
                <w:b w:val="0"/>
                <w:i w:val="0"/>
                <w:sz w:val="28"/>
                <w:szCs w:val="28"/>
              </w:rPr>
              <w:t>, two pieces of literacy before Christmas.</w:t>
            </w:r>
          </w:p>
          <w:p w:rsidR="008E352B" w:rsidRPr="00A81DA8" w:rsidRDefault="008E352B" w:rsidP="008E352B">
            <w:pPr>
              <w:pStyle w:val="BodyText3"/>
              <w:ind w:left="720"/>
              <w:rPr>
                <w:rFonts w:ascii="Tw Cen MT" w:hAnsi="Tw Cen MT"/>
                <w:b w:val="0"/>
                <w:i w:val="0"/>
                <w:sz w:val="28"/>
                <w:szCs w:val="28"/>
              </w:rPr>
            </w:pPr>
          </w:p>
          <w:p w:rsidR="00712F17" w:rsidRPr="00A81DA8" w:rsidRDefault="000350A1" w:rsidP="000350A1">
            <w:pPr>
              <w:pStyle w:val="BodyText3"/>
              <w:rPr>
                <w:rFonts w:ascii="Tw Cen MT" w:hAnsi="Tw Cen MT"/>
                <w:b w:val="0"/>
                <w:i w:val="0"/>
                <w:sz w:val="28"/>
                <w:szCs w:val="28"/>
              </w:rPr>
            </w:pPr>
            <w:r w:rsidRPr="00A81DA8">
              <w:rPr>
                <w:rFonts w:ascii="Tw Cen MT" w:hAnsi="Tw Cen MT"/>
                <w:i w:val="0"/>
                <w:sz w:val="28"/>
                <w:szCs w:val="28"/>
              </w:rPr>
              <w:t>Level of quality for this QI</w:t>
            </w:r>
            <w:r w:rsidRPr="00A81DA8">
              <w:rPr>
                <w:rFonts w:ascii="Tw Cen MT" w:hAnsi="Tw Cen MT"/>
                <w:b w:val="0"/>
                <w:i w:val="0"/>
                <w:sz w:val="28"/>
                <w:szCs w:val="28"/>
              </w:rPr>
              <w:t xml:space="preserve">:  </w:t>
            </w:r>
            <w:r w:rsidR="00B14983" w:rsidRPr="00A81DA8">
              <w:rPr>
                <w:rFonts w:ascii="Tw Cen MT" w:hAnsi="Tw Cen MT"/>
                <w:b w:val="0"/>
                <w:i w:val="0"/>
                <w:sz w:val="28"/>
                <w:szCs w:val="28"/>
              </w:rPr>
              <w:t xml:space="preserve">4 </w:t>
            </w:r>
            <w:r w:rsidRPr="00A81DA8">
              <w:rPr>
                <w:rFonts w:ascii="Tw Cen MT" w:hAnsi="Tw Cen MT"/>
                <w:b w:val="0"/>
                <w:i w:val="0"/>
                <w:sz w:val="28"/>
                <w:szCs w:val="28"/>
              </w:rPr>
              <w:t xml:space="preserve">Good    </w:t>
            </w:r>
          </w:p>
          <w:p w:rsidR="00712F17" w:rsidRPr="00A81DA8" w:rsidRDefault="00712F17" w:rsidP="000350A1">
            <w:pPr>
              <w:pStyle w:val="BodyText3"/>
              <w:rPr>
                <w:rFonts w:ascii="Tw Cen MT" w:hAnsi="Tw Cen MT"/>
                <w:i w:val="0"/>
                <w:sz w:val="28"/>
                <w:szCs w:val="28"/>
                <w:u w:val="single"/>
              </w:rPr>
            </w:pPr>
          </w:p>
        </w:tc>
      </w:tr>
    </w:tbl>
    <w:p w:rsidR="000E45CC" w:rsidRPr="00A81DA8" w:rsidRDefault="000E45CC" w:rsidP="005A49B8">
      <w:pPr>
        <w:pStyle w:val="BodyText3"/>
        <w:rPr>
          <w:rFonts w:ascii="Tw Cen MT" w:hAnsi="Tw Cen MT"/>
          <w:i w:val="0"/>
          <w:sz w:val="28"/>
          <w:szCs w:val="28"/>
          <w:u w:val="single"/>
        </w:rPr>
        <w:sectPr w:rsidR="000E45CC" w:rsidRPr="00A81DA8" w:rsidSect="0005219E">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rsidR="005A49B8" w:rsidRPr="00A81DA8" w:rsidRDefault="005A49B8" w:rsidP="005A49B8">
      <w:pPr>
        <w:pStyle w:val="BodyText3"/>
        <w:rPr>
          <w:rFonts w:ascii="Tw Cen MT" w:hAnsi="Tw Cen MT"/>
          <w:b w:val="0"/>
          <w:i w:val="0"/>
          <w:sz w:val="28"/>
          <w:szCs w:val="28"/>
        </w:rPr>
      </w:pPr>
      <w:r w:rsidRPr="00A81DA8">
        <w:rPr>
          <w:rFonts w:ascii="Tw Cen MT" w:hAnsi="Tw Cen MT"/>
          <w:i w:val="0"/>
          <w:sz w:val="28"/>
          <w:szCs w:val="28"/>
          <w:u w:val="single"/>
        </w:rPr>
        <w:lastRenderedPageBreak/>
        <w:t>4. How good</w:t>
      </w:r>
      <w:r w:rsidR="00B44124" w:rsidRPr="00A81DA8">
        <w:rPr>
          <w:rFonts w:ascii="Tw Cen MT" w:hAnsi="Tw Cen MT"/>
          <w:i w:val="0"/>
          <w:sz w:val="28"/>
          <w:szCs w:val="28"/>
          <w:u w:val="single"/>
        </w:rPr>
        <w:t xml:space="preserve"> are we at improving outcomes for all our learners?</w:t>
      </w:r>
    </w:p>
    <w:p w:rsidR="005A49B8" w:rsidRPr="00A81DA8" w:rsidRDefault="005A49B8" w:rsidP="005A49B8">
      <w:pPr>
        <w:pStyle w:val="BodyText3"/>
        <w:rPr>
          <w:rFonts w:ascii="Tw Cen MT" w:hAnsi="Tw Cen MT"/>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A81DA8" w:rsidTr="0081499D">
        <w:trPr>
          <w:trHeight w:val="205"/>
        </w:trPr>
        <w:tc>
          <w:tcPr>
            <w:tcW w:w="15244" w:type="dxa"/>
            <w:shd w:val="clear" w:color="auto" w:fill="auto"/>
          </w:tcPr>
          <w:p w:rsidR="009D4AA8" w:rsidRPr="00A81DA8" w:rsidRDefault="005A49B8" w:rsidP="00002D9D">
            <w:pPr>
              <w:pStyle w:val="BodyText3"/>
              <w:rPr>
                <w:rFonts w:ascii="Tw Cen MT" w:hAnsi="Tw Cen MT"/>
                <w:b w:val="0"/>
                <w:i w:val="0"/>
                <w:sz w:val="28"/>
                <w:szCs w:val="28"/>
              </w:rPr>
            </w:pPr>
            <w:r w:rsidRPr="00A81DA8">
              <w:rPr>
                <w:rFonts w:ascii="Tw Cen MT" w:hAnsi="Tw Cen MT"/>
                <w:b w:val="0"/>
                <w:i w:val="0"/>
                <w:sz w:val="28"/>
                <w:szCs w:val="28"/>
              </w:rPr>
              <w:t>Relevant NIF priority:</w:t>
            </w:r>
            <w:r w:rsidR="00E25BBF" w:rsidRPr="00A81DA8">
              <w:rPr>
                <w:rFonts w:ascii="Tw Cen MT" w:hAnsi="Tw Cen MT"/>
                <w:b w:val="0"/>
                <w:i w:val="0"/>
                <w:sz w:val="28"/>
                <w:szCs w:val="28"/>
              </w:rPr>
              <w:t xml:space="preserve"> All</w:t>
            </w:r>
          </w:p>
          <w:p w:rsidR="005A49B8" w:rsidRPr="00A81DA8" w:rsidRDefault="005A49B8" w:rsidP="009D4AA8">
            <w:pPr>
              <w:pStyle w:val="BodyText3"/>
              <w:rPr>
                <w:rFonts w:ascii="Tw Cen MT" w:hAnsi="Tw Cen MT"/>
                <w:b w:val="0"/>
                <w:i w:val="0"/>
                <w:sz w:val="28"/>
                <w:szCs w:val="28"/>
              </w:rPr>
            </w:pPr>
            <w:r w:rsidRPr="00A81DA8">
              <w:rPr>
                <w:rFonts w:ascii="Tw Cen MT" w:hAnsi="Tw Cen MT"/>
                <w:b w:val="0"/>
                <w:i w:val="0"/>
                <w:sz w:val="28"/>
                <w:szCs w:val="28"/>
              </w:rPr>
              <w:t>Relevant NIF driver(s):</w:t>
            </w:r>
            <w:r w:rsidR="00370016" w:rsidRPr="00A81DA8">
              <w:rPr>
                <w:rFonts w:ascii="Tw Cen MT" w:hAnsi="Tw Cen MT"/>
                <w:b w:val="0"/>
                <w:bCs w:val="0"/>
                <w:i w:val="0"/>
                <w:iCs w:val="0"/>
                <w:sz w:val="28"/>
                <w:szCs w:val="28"/>
              </w:rPr>
              <w:t xml:space="preserve"> Assessment of children’s progress, School improvement, Performance information</w:t>
            </w:r>
          </w:p>
        </w:tc>
      </w:tr>
      <w:tr w:rsidR="00A33A5E" w:rsidRPr="00A81DA8" w:rsidTr="00FA5936">
        <w:trPr>
          <w:trHeight w:val="131"/>
        </w:trPr>
        <w:tc>
          <w:tcPr>
            <w:tcW w:w="15244" w:type="dxa"/>
            <w:shd w:val="clear" w:color="auto" w:fill="auto"/>
          </w:tcPr>
          <w:p w:rsidR="006A6912" w:rsidRPr="00A81DA8" w:rsidRDefault="006A6912" w:rsidP="006A6912">
            <w:pPr>
              <w:pStyle w:val="BodyText3"/>
              <w:rPr>
                <w:rFonts w:ascii="Tw Cen MT" w:hAnsi="Tw Cen MT"/>
                <w:i w:val="0"/>
                <w:sz w:val="28"/>
                <w:szCs w:val="28"/>
              </w:rPr>
            </w:pPr>
            <w:r w:rsidRPr="00A81DA8">
              <w:rPr>
                <w:rFonts w:ascii="Tw Cen MT" w:hAnsi="Tw Cen MT"/>
                <w:i w:val="0"/>
                <w:sz w:val="28"/>
                <w:szCs w:val="28"/>
              </w:rPr>
              <w:t xml:space="preserve">Overview:  </w:t>
            </w:r>
          </w:p>
          <w:p w:rsidR="00447BF2" w:rsidRPr="00A81DA8" w:rsidRDefault="00C83BE3" w:rsidP="004B4821">
            <w:pPr>
              <w:pStyle w:val="BodyText3"/>
              <w:numPr>
                <w:ilvl w:val="0"/>
                <w:numId w:val="33"/>
              </w:numPr>
              <w:rPr>
                <w:rFonts w:ascii="Tw Cen MT" w:hAnsi="Tw Cen MT"/>
                <w:b w:val="0"/>
                <w:i w:val="0"/>
                <w:sz w:val="28"/>
                <w:szCs w:val="28"/>
              </w:rPr>
            </w:pPr>
            <w:r w:rsidRPr="00A81DA8">
              <w:rPr>
                <w:rFonts w:ascii="Tw Cen MT" w:hAnsi="Tw Cen MT"/>
                <w:b w:val="0"/>
                <w:i w:val="0"/>
                <w:sz w:val="28"/>
                <w:szCs w:val="28"/>
              </w:rPr>
              <w:t>Luthermuir</w:t>
            </w:r>
            <w:r w:rsidR="00684649" w:rsidRPr="00A81DA8">
              <w:rPr>
                <w:rFonts w:ascii="Tw Cen MT" w:hAnsi="Tw Cen MT"/>
                <w:b w:val="0"/>
                <w:i w:val="0"/>
                <w:sz w:val="28"/>
                <w:szCs w:val="28"/>
              </w:rPr>
              <w:t xml:space="preserve"> School </w:t>
            </w:r>
            <w:r w:rsidR="00B7330E">
              <w:rPr>
                <w:rFonts w:ascii="Tw Cen MT" w:hAnsi="Tw Cen MT"/>
                <w:b w:val="0"/>
                <w:i w:val="0"/>
                <w:sz w:val="28"/>
                <w:szCs w:val="28"/>
              </w:rPr>
              <w:t>is developing a positive</w:t>
            </w:r>
            <w:r w:rsidR="00684649" w:rsidRPr="00A81DA8">
              <w:rPr>
                <w:rFonts w:ascii="Tw Cen MT" w:hAnsi="Tw Cen MT"/>
                <w:b w:val="0"/>
                <w:i w:val="0"/>
                <w:sz w:val="28"/>
                <w:szCs w:val="28"/>
              </w:rPr>
              <w:t xml:space="preserve"> ethos of inclusion with all children benefitting from a high level of care and nurture provided in a safe and secure environment.</w:t>
            </w:r>
          </w:p>
          <w:p w:rsidR="00684649" w:rsidRPr="00A81DA8" w:rsidRDefault="00684649" w:rsidP="004B4821">
            <w:pPr>
              <w:pStyle w:val="BodyText3"/>
              <w:numPr>
                <w:ilvl w:val="0"/>
                <w:numId w:val="33"/>
              </w:numPr>
              <w:rPr>
                <w:rFonts w:ascii="Tw Cen MT" w:hAnsi="Tw Cen MT"/>
                <w:b w:val="0"/>
                <w:i w:val="0"/>
                <w:sz w:val="28"/>
                <w:szCs w:val="28"/>
              </w:rPr>
            </w:pPr>
            <w:r w:rsidRPr="00A81DA8">
              <w:rPr>
                <w:rFonts w:ascii="Tw Cen MT" w:hAnsi="Tw Cen MT"/>
                <w:b w:val="0"/>
                <w:i w:val="0"/>
                <w:sz w:val="28"/>
                <w:szCs w:val="28"/>
              </w:rPr>
              <w:t xml:space="preserve">Staff have a shared understanding of wellbeing and rights which is updated through annual GIRFEC training. Staff fully understand their responsibilities in relation to Child Protection. Our commitment to GIRFEC is underpinned by </w:t>
            </w:r>
            <w:r w:rsidR="00447BF2" w:rsidRPr="00A81DA8">
              <w:rPr>
                <w:rFonts w:ascii="Tw Cen MT" w:hAnsi="Tw Cen MT"/>
                <w:b w:val="0"/>
                <w:i w:val="0"/>
                <w:sz w:val="28"/>
                <w:szCs w:val="28"/>
              </w:rPr>
              <w:t>good communication and</w:t>
            </w:r>
            <w:r w:rsidRPr="00A81DA8">
              <w:rPr>
                <w:rFonts w:ascii="Tw Cen MT" w:hAnsi="Tw Cen MT"/>
                <w:b w:val="0"/>
                <w:i w:val="0"/>
                <w:sz w:val="28"/>
                <w:szCs w:val="28"/>
              </w:rPr>
              <w:t xml:space="preserve"> relationships with partner agencies to ensure the best outcomes for all.</w:t>
            </w:r>
          </w:p>
          <w:p w:rsidR="00447BF2" w:rsidRPr="00A81DA8" w:rsidRDefault="00DB4CDF" w:rsidP="004B4821">
            <w:pPr>
              <w:pStyle w:val="BodyText3"/>
              <w:numPr>
                <w:ilvl w:val="0"/>
                <w:numId w:val="33"/>
              </w:numPr>
              <w:rPr>
                <w:rFonts w:ascii="Tw Cen MT" w:hAnsi="Tw Cen MT"/>
                <w:b w:val="0"/>
                <w:i w:val="0"/>
                <w:sz w:val="28"/>
                <w:szCs w:val="28"/>
              </w:rPr>
            </w:pPr>
            <w:r w:rsidRPr="00A81DA8">
              <w:rPr>
                <w:rFonts w:ascii="Tw Cen MT" w:hAnsi="Tw Cen MT"/>
                <w:b w:val="0"/>
                <w:i w:val="0"/>
                <w:sz w:val="28"/>
                <w:szCs w:val="28"/>
              </w:rPr>
              <w:t xml:space="preserve">PEF </w:t>
            </w:r>
            <w:r w:rsidR="00447BF2" w:rsidRPr="00A81DA8">
              <w:rPr>
                <w:rFonts w:ascii="Tw Cen MT" w:hAnsi="Tw Cen MT"/>
                <w:b w:val="0"/>
                <w:i w:val="0"/>
                <w:sz w:val="28"/>
                <w:szCs w:val="28"/>
              </w:rPr>
              <w:t>will be targeted at removing early barriers to literacy through work with the Emerging Literacy approach as part of the Northern Alliance. Additional monies will</w:t>
            </w:r>
            <w:r w:rsidRPr="00A81DA8">
              <w:rPr>
                <w:rFonts w:ascii="Tw Cen MT" w:hAnsi="Tw Cen MT"/>
                <w:b w:val="0"/>
                <w:i w:val="0"/>
                <w:sz w:val="28"/>
                <w:szCs w:val="28"/>
              </w:rPr>
              <w:t xml:space="preserve"> be used to </w:t>
            </w:r>
            <w:r w:rsidRPr="00A81DA8">
              <w:rPr>
                <w:rFonts w:ascii="Tw Cen MT" w:hAnsi="Tw Cen MT"/>
                <w:b w:val="0"/>
                <w:i w:val="0"/>
                <w:noProof/>
                <w:sz w:val="28"/>
                <w:szCs w:val="28"/>
                <w:lang w:eastAsia="en-GB"/>
              </w:rPr>
              <w:t xml:space="preserve">increase the range of resources within the Cluster to support raising attainment in literacy and numeracy and to also promote health and wellbeing and family engagement. To compliment this staff training opportunities will be extended.  </w:t>
            </w:r>
          </w:p>
          <w:p w:rsidR="006A6912" w:rsidRPr="00A81DA8" w:rsidRDefault="006A6912" w:rsidP="004B4821">
            <w:pPr>
              <w:pStyle w:val="BodyText3"/>
              <w:numPr>
                <w:ilvl w:val="0"/>
                <w:numId w:val="33"/>
              </w:numPr>
              <w:rPr>
                <w:rFonts w:ascii="Tw Cen MT" w:hAnsi="Tw Cen MT"/>
                <w:b w:val="0"/>
                <w:i w:val="0"/>
                <w:sz w:val="28"/>
                <w:szCs w:val="28"/>
              </w:rPr>
            </w:pPr>
            <w:r w:rsidRPr="00A81DA8">
              <w:rPr>
                <w:rFonts w:ascii="Tw Cen MT" w:hAnsi="Tw Cen MT"/>
                <w:b w:val="0"/>
                <w:i w:val="0"/>
                <w:noProof/>
                <w:sz w:val="28"/>
                <w:szCs w:val="28"/>
                <w:lang w:eastAsia="en-GB"/>
              </w:rPr>
              <w:t>Children are enthusiastic and engaged learners. Active learning opportunities are used alongside other methods to motivate and challenge pupils. Additionally th</w:t>
            </w:r>
            <w:r w:rsidR="004B4821" w:rsidRPr="00A81DA8">
              <w:rPr>
                <w:rFonts w:ascii="Tw Cen MT" w:hAnsi="Tw Cen MT"/>
                <w:b w:val="0"/>
                <w:i w:val="0"/>
                <w:noProof/>
                <w:sz w:val="28"/>
                <w:szCs w:val="28"/>
                <w:lang w:eastAsia="en-GB"/>
              </w:rPr>
              <w:t xml:space="preserve">e use of technology </w:t>
            </w:r>
            <w:r w:rsidRPr="00A81DA8">
              <w:rPr>
                <w:rFonts w:ascii="Tw Cen MT" w:hAnsi="Tw Cen MT"/>
                <w:b w:val="0"/>
                <w:i w:val="0"/>
                <w:noProof/>
                <w:sz w:val="28"/>
                <w:szCs w:val="28"/>
                <w:lang w:eastAsia="en-GB"/>
              </w:rPr>
              <w:t>allows children to develop a wide range of skills and attributes.</w:t>
            </w:r>
          </w:p>
          <w:p w:rsidR="004B4821" w:rsidRPr="00A81DA8" w:rsidRDefault="004B4821" w:rsidP="004B4821">
            <w:pPr>
              <w:pStyle w:val="BodyText3"/>
              <w:numPr>
                <w:ilvl w:val="0"/>
                <w:numId w:val="33"/>
              </w:numPr>
              <w:rPr>
                <w:rFonts w:ascii="Tw Cen MT" w:hAnsi="Tw Cen MT"/>
                <w:b w:val="0"/>
                <w:i w:val="0"/>
                <w:sz w:val="28"/>
                <w:szCs w:val="28"/>
              </w:rPr>
            </w:pPr>
            <w:r w:rsidRPr="00A81DA8">
              <w:rPr>
                <w:rFonts w:ascii="Tw Cen MT" w:hAnsi="Tw Cen MT"/>
                <w:b w:val="0"/>
                <w:i w:val="0"/>
                <w:sz w:val="28"/>
                <w:szCs w:val="28"/>
              </w:rPr>
              <w:t>The school is adopting a dyslexia and autism friendly approach, toolkits to support this are available in all classrooms and autism awareness training from the IPT ha</w:t>
            </w:r>
            <w:r w:rsidR="004E0B40" w:rsidRPr="00A81DA8">
              <w:rPr>
                <w:rFonts w:ascii="Tw Cen MT" w:hAnsi="Tw Cen MT"/>
                <w:b w:val="0"/>
                <w:i w:val="0"/>
                <w:sz w:val="28"/>
                <w:szCs w:val="28"/>
              </w:rPr>
              <w:t>s been accessed by most teachers.</w:t>
            </w:r>
            <w:r w:rsidR="00A97920" w:rsidRPr="00A81DA8">
              <w:rPr>
                <w:rFonts w:ascii="Tw Cen MT" w:hAnsi="Tw Cen MT"/>
                <w:b w:val="0"/>
                <w:i w:val="0"/>
                <w:sz w:val="28"/>
                <w:szCs w:val="28"/>
              </w:rPr>
              <w:t xml:space="preserve">  Nurture approaches are used throughout the school.</w:t>
            </w:r>
          </w:p>
          <w:p w:rsidR="004B4821" w:rsidRPr="00A81DA8" w:rsidRDefault="004B4821" w:rsidP="004B4821">
            <w:pPr>
              <w:pStyle w:val="BodyText3"/>
              <w:numPr>
                <w:ilvl w:val="0"/>
                <w:numId w:val="33"/>
              </w:numPr>
              <w:rPr>
                <w:rFonts w:ascii="Tw Cen MT" w:hAnsi="Tw Cen MT"/>
                <w:b w:val="0"/>
                <w:i w:val="0"/>
                <w:sz w:val="28"/>
                <w:szCs w:val="28"/>
              </w:rPr>
            </w:pPr>
            <w:r w:rsidRPr="00A81DA8">
              <w:rPr>
                <w:rFonts w:ascii="Tw Cen MT" w:hAnsi="Tw Cen MT"/>
                <w:b w:val="0"/>
                <w:i w:val="0"/>
                <w:sz w:val="28"/>
                <w:szCs w:val="28"/>
              </w:rPr>
              <w:t>A skills for learning life and work programme is in use but requires further embedding</w:t>
            </w:r>
            <w:r w:rsidR="004E0B40" w:rsidRPr="00A81DA8">
              <w:rPr>
                <w:rFonts w:ascii="Tw Cen MT" w:hAnsi="Tw Cen MT"/>
                <w:b w:val="0"/>
                <w:i w:val="0"/>
                <w:sz w:val="28"/>
                <w:szCs w:val="28"/>
              </w:rPr>
              <w:t xml:space="preserve">.  </w:t>
            </w:r>
          </w:p>
          <w:p w:rsidR="004B4821" w:rsidRPr="00A81DA8" w:rsidRDefault="004B4821" w:rsidP="004B4821">
            <w:pPr>
              <w:pStyle w:val="BodyText3"/>
              <w:numPr>
                <w:ilvl w:val="0"/>
                <w:numId w:val="33"/>
              </w:numPr>
              <w:rPr>
                <w:rFonts w:ascii="Tw Cen MT" w:hAnsi="Tw Cen MT"/>
                <w:b w:val="0"/>
                <w:i w:val="0"/>
                <w:sz w:val="28"/>
                <w:szCs w:val="28"/>
              </w:rPr>
            </w:pPr>
            <w:r w:rsidRPr="00A81DA8">
              <w:rPr>
                <w:rFonts w:ascii="Tw Cen MT" w:hAnsi="Tw Cen MT"/>
                <w:b w:val="0"/>
                <w:i w:val="0"/>
                <w:sz w:val="28"/>
                <w:szCs w:val="28"/>
              </w:rPr>
              <w:t>Our curriculum provides children with planned opportunities to explore diversity and multi faith issues through our RME rolling programme.</w:t>
            </w:r>
          </w:p>
          <w:p w:rsidR="004B4821" w:rsidRPr="00A81DA8" w:rsidRDefault="004E0B40" w:rsidP="00A97920">
            <w:pPr>
              <w:pStyle w:val="BodyText3"/>
              <w:numPr>
                <w:ilvl w:val="0"/>
                <w:numId w:val="33"/>
              </w:numPr>
              <w:rPr>
                <w:rFonts w:ascii="Tw Cen MT" w:hAnsi="Tw Cen MT"/>
                <w:b w:val="0"/>
                <w:i w:val="0"/>
                <w:sz w:val="28"/>
                <w:szCs w:val="28"/>
              </w:rPr>
            </w:pPr>
            <w:r w:rsidRPr="00A81DA8">
              <w:rPr>
                <w:rFonts w:ascii="Tw Cen MT" w:hAnsi="Tw Cen MT"/>
                <w:b w:val="0"/>
                <w:i w:val="0"/>
                <w:sz w:val="28"/>
                <w:szCs w:val="28"/>
              </w:rPr>
              <w:t>Plans are</w:t>
            </w:r>
            <w:r w:rsidR="004B4821" w:rsidRPr="00A81DA8">
              <w:rPr>
                <w:rFonts w:ascii="Tw Cen MT" w:hAnsi="Tw Cen MT"/>
                <w:b w:val="0"/>
                <w:i w:val="0"/>
                <w:sz w:val="28"/>
                <w:szCs w:val="28"/>
              </w:rPr>
              <w:t xml:space="preserve"> in place to meet the needs of children with ASN</w:t>
            </w:r>
            <w:r w:rsidRPr="00A81DA8">
              <w:rPr>
                <w:rFonts w:ascii="Tw Cen MT" w:hAnsi="Tw Cen MT"/>
                <w:b w:val="0"/>
                <w:i w:val="0"/>
                <w:sz w:val="28"/>
                <w:szCs w:val="28"/>
              </w:rPr>
              <w:t>, and class teachers are aware of their responsibility in making adaptations to the learning environment and curriculum to ensure the best outcomes for all</w:t>
            </w:r>
            <w:r w:rsidR="004B4821" w:rsidRPr="00A81DA8">
              <w:rPr>
                <w:rFonts w:ascii="Tw Cen MT" w:hAnsi="Tw Cen MT"/>
                <w:b w:val="0"/>
                <w:i w:val="0"/>
                <w:sz w:val="28"/>
                <w:szCs w:val="28"/>
              </w:rPr>
              <w:t>.</w:t>
            </w:r>
            <w:r w:rsidR="00A97920" w:rsidRPr="00A81DA8">
              <w:rPr>
                <w:rFonts w:ascii="Tw Cen MT" w:hAnsi="Tw Cen MT"/>
                <w:b w:val="0"/>
                <w:i w:val="0"/>
                <w:sz w:val="28"/>
                <w:szCs w:val="28"/>
              </w:rPr>
              <w:t xml:space="preserve">  Support is utilised well from colleagues and partner agencies.</w:t>
            </w:r>
          </w:p>
          <w:p w:rsidR="006A6912" w:rsidRPr="00A81DA8" w:rsidRDefault="006A6912" w:rsidP="004B4821">
            <w:pPr>
              <w:pStyle w:val="BodyText3"/>
              <w:numPr>
                <w:ilvl w:val="0"/>
                <w:numId w:val="33"/>
              </w:numPr>
              <w:rPr>
                <w:rFonts w:ascii="Tw Cen MT" w:hAnsi="Tw Cen MT"/>
                <w:b w:val="0"/>
                <w:i w:val="0"/>
                <w:sz w:val="28"/>
                <w:szCs w:val="28"/>
              </w:rPr>
            </w:pPr>
            <w:r w:rsidRPr="00A81DA8">
              <w:rPr>
                <w:rFonts w:ascii="Tw Cen MT" w:hAnsi="Tw Cen MT"/>
                <w:b w:val="0"/>
                <w:i w:val="0"/>
                <w:noProof/>
                <w:sz w:val="28"/>
                <w:szCs w:val="28"/>
                <w:lang w:eastAsia="en-GB"/>
              </w:rPr>
              <w:t xml:space="preserve">Standardised data is used effectively to track progress and identify areas requiring targetted support.  Analysis of such data shows that </w:t>
            </w:r>
            <w:r w:rsidR="00A97920" w:rsidRPr="00A81DA8">
              <w:rPr>
                <w:rFonts w:ascii="Tw Cen MT" w:hAnsi="Tw Cen MT"/>
                <w:b w:val="0"/>
                <w:i w:val="0"/>
                <w:noProof/>
                <w:sz w:val="28"/>
                <w:szCs w:val="28"/>
                <w:lang w:eastAsia="en-GB"/>
              </w:rPr>
              <w:t>most childrens’ attainment is</w:t>
            </w:r>
            <w:r w:rsidRPr="00A81DA8">
              <w:rPr>
                <w:rFonts w:ascii="Tw Cen MT" w:hAnsi="Tw Cen MT"/>
                <w:b w:val="0"/>
                <w:i w:val="0"/>
                <w:noProof/>
                <w:sz w:val="28"/>
                <w:szCs w:val="28"/>
                <w:lang w:eastAsia="en-GB"/>
              </w:rPr>
              <w:t xml:space="preserve"> in line with progression expectations in numeracy</w:t>
            </w:r>
            <w:r w:rsidR="00A97920" w:rsidRPr="00A81DA8">
              <w:rPr>
                <w:rFonts w:ascii="Tw Cen MT" w:hAnsi="Tw Cen MT"/>
                <w:b w:val="0"/>
                <w:i w:val="0"/>
                <w:noProof/>
                <w:sz w:val="28"/>
                <w:szCs w:val="28"/>
                <w:lang w:eastAsia="en-GB"/>
              </w:rPr>
              <w:t xml:space="preserve"> and literacy</w:t>
            </w:r>
            <w:r w:rsidRPr="00A81DA8">
              <w:rPr>
                <w:rFonts w:ascii="Tw Cen MT" w:hAnsi="Tw Cen MT"/>
                <w:b w:val="0"/>
                <w:i w:val="0"/>
                <w:noProof/>
                <w:sz w:val="28"/>
                <w:szCs w:val="28"/>
                <w:lang w:eastAsia="en-GB"/>
              </w:rPr>
              <w:t>.</w:t>
            </w:r>
          </w:p>
          <w:p w:rsidR="006A6912" w:rsidRPr="00A81DA8" w:rsidRDefault="006A6912" w:rsidP="00A97920">
            <w:pPr>
              <w:pStyle w:val="BodyText3"/>
              <w:ind w:left="720"/>
              <w:rPr>
                <w:rFonts w:ascii="Tw Cen MT" w:hAnsi="Tw Cen MT"/>
                <w:b w:val="0"/>
                <w:i w:val="0"/>
                <w:sz w:val="28"/>
                <w:szCs w:val="28"/>
              </w:rPr>
            </w:pPr>
          </w:p>
          <w:p w:rsidR="006A6912" w:rsidRPr="00A81DA8" w:rsidRDefault="006A6912" w:rsidP="000E45CC">
            <w:pPr>
              <w:pStyle w:val="BodyText3"/>
              <w:rPr>
                <w:rFonts w:ascii="Tw Cen MT" w:hAnsi="Tw Cen MT"/>
                <w:i w:val="0"/>
                <w:sz w:val="28"/>
                <w:szCs w:val="28"/>
              </w:rPr>
            </w:pPr>
            <w:r w:rsidRPr="00A81DA8">
              <w:rPr>
                <w:rFonts w:ascii="Tw Cen MT" w:hAnsi="Tw Cen MT"/>
                <w:i w:val="0"/>
                <w:sz w:val="28"/>
                <w:szCs w:val="28"/>
              </w:rPr>
              <w:t>Key strengths:</w:t>
            </w:r>
          </w:p>
          <w:p w:rsidR="006A6912" w:rsidRDefault="00C74A35" w:rsidP="004B4821">
            <w:pPr>
              <w:pStyle w:val="BodyText3"/>
              <w:numPr>
                <w:ilvl w:val="0"/>
                <w:numId w:val="33"/>
              </w:numPr>
              <w:spacing w:line="276" w:lineRule="auto"/>
              <w:rPr>
                <w:rFonts w:ascii="Tw Cen MT" w:hAnsi="Tw Cen MT"/>
                <w:b w:val="0"/>
                <w:i w:val="0"/>
                <w:sz w:val="28"/>
                <w:szCs w:val="28"/>
              </w:rPr>
            </w:pPr>
            <w:r>
              <w:rPr>
                <w:rFonts w:ascii="Tw Cen MT" w:hAnsi="Tw Cen MT"/>
                <w:b w:val="0"/>
                <w:i w:val="0"/>
                <w:sz w:val="28"/>
                <w:szCs w:val="28"/>
              </w:rPr>
              <w:lastRenderedPageBreak/>
              <w:t xml:space="preserve">Staff are very knowledgeable about the children, their families and </w:t>
            </w:r>
            <w:r w:rsidR="00B7330E">
              <w:rPr>
                <w:rFonts w:ascii="Tw Cen MT" w:hAnsi="Tw Cen MT"/>
                <w:b w:val="0"/>
                <w:i w:val="0"/>
                <w:sz w:val="28"/>
                <w:szCs w:val="28"/>
              </w:rPr>
              <w:t>the local community.  They use this knowledge effectively to support children to achieve the most positive outcomes.</w:t>
            </w:r>
          </w:p>
          <w:p w:rsidR="00B7330E" w:rsidRDefault="00B7330E" w:rsidP="004B4821">
            <w:pPr>
              <w:pStyle w:val="BodyText3"/>
              <w:numPr>
                <w:ilvl w:val="0"/>
                <w:numId w:val="33"/>
              </w:numPr>
              <w:spacing w:line="276" w:lineRule="auto"/>
              <w:rPr>
                <w:rFonts w:ascii="Tw Cen MT" w:hAnsi="Tw Cen MT"/>
                <w:b w:val="0"/>
                <w:i w:val="0"/>
                <w:sz w:val="28"/>
                <w:szCs w:val="28"/>
              </w:rPr>
            </w:pPr>
            <w:r>
              <w:rPr>
                <w:rFonts w:ascii="Tw Cen MT" w:hAnsi="Tw Cen MT"/>
                <w:b w:val="0"/>
                <w:i w:val="0"/>
                <w:sz w:val="28"/>
                <w:szCs w:val="28"/>
              </w:rPr>
              <w:t xml:space="preserve">Class sizes remain manageable with good levels of support in place to ensure </w:t>
            </w:r>
            <w:proofErr w:type="gramStart"/>
            <w:r>
              <w:rPr>
                <w:rFonts w:ascii="Tw Cen MT" w:hAnsi="Tw Cen MT"/>
                <w:b w:val="0"/>
                <w:i w:val="0"/>
                <w:sz w:val="28"/>
                <w:szCs w:val="28"/>
              </w:rPr>
              <w:t>learners</w:t>
            </w:r>
            <w:proofErr w:type="gramEnd"/>
            <w:r>
              <w:rPr>
                <w:rFonts w:ascii="Tw Cen MT" w:hAnsi="Tw Cen MT"/>
                <w:b w:val="0"/>
                <w:i w:val="0"/>
                <w:sz w:val="28"/>
                <w:szCs w:val="28"/>
              </w:rPr>
              <w:t xml:space="preserve"> needs are being met.</w:t>
            </w:r>
          </w:p>
          <w:p w:rsidR="00B7330E" w:rsidRPr="00A81DA8" w:rsidRDefault="00B7330E" w:rsidP="004B4821">
            <w:pPr>
              <w:pStyle w:val="BodyText3"/>
              <w:numPr>
                <w:ilvl w:val="0"/>
                <w:numId w:val="33"/>
              </w:numPr>
              <w:spacing w:line="276" w:lineRule="auto"/>
              <w:rPr>
                <w:rFonts w:ascii="Tw Cen MT" w:hAnsi="Tw Cen MT"/>
                <w:b w:val="0"/>
                <w:i w:val="0"/>
                <w:sz w:val="28"/>
                <w:szCs w:val="28"/>
              </w:rPr>
            </w:pPr>
            <w:r>
              <w:rPr>
                <w:rFonts w:ascii="Tw Cen MT" w:hAnsi="Tw Cen MT"/>
                <w:b w:val="0"/>
                <w:i w:val="0"/>
                <w:sz w:val="28"/>
                <w:szCs w:val="28"/>
              </w:rPr>
              <w:t>Class teachers are motivated to engage in CLPL to ensure they are doing their best to improve outcomes for all learners.</w:t>
            </w:r>
          </w:p>
          <w:p w:rsidR="00CA0724" w:rsidRPr="00A81DA8" w:rsidRDefault="00CA0724" w:rsidP="00CA0724">
            <w:pPr>
              <w:pStyle w:val="BodyText3"/>
              <w:spacing w:line="276" w:lineRule="auto"/>
              <w:ind w:left="720"/>
              <w:rPr>
                <w:rFonts w:ascii="Tw Cen MT" w:hAnsi="Tw Cen MT"/>
                <w:b w:val="0"/>
                <w:i w:val="0"/>
                <w:sz w:val="28"/>
                <w:szCs w:val="28"/>
              </w:rPr>
            </w:pPr>
          </w:p>
          <w:p w:rsidR="006A6912" w:rsidRPr="00A81DA8" w:rsidRDefault="006A6912" w:rsidP="006A6912">
            <w:pPr>
              <w:pStyle w:val="BodyText3"/>
              <w:spacing w:line="276" w:lineRule="auto"/>
              <w:rPr>
                <w:rFonts w:ascii="Tw Cen MT" w:hAnsi="Tw Cen MT"/>
                <w:i w:val="0"/>
                <w:sz w:val="28"/>
                <w:szCs w:val="28"/>
              </w:rPr>
            </w:pPr>
            <w:r w:rsidRPr="00A81DA8">
              <w:rPr>
                <w:rFonts w:ascii="Tw Cen MT" w:hAnsi="Tw Cen MT"/>
                <w:i w:val="0"/>
                <w:sz w:val="28"/>
                <w:szCs w:val="28"/>
              </w:rPr>
              <w:t xml:space="preserve">Identified priorities for improvement: </w:t>
            </w:r>
          </w:p>
          <w:p w:rsidR="00CA0724" w:rsidRPr="00A81DA8" w:rsidRDefault="00565034" w:rsidP="00CA0724">
            <w:pPr>
              <w:pStyle w:val="BodyText3"/>
              <w:numPr>
                <w:ilvl w:val="0"/>
                <w:numId w:val="18"/>
              </w:numPr>
              <w:rPr>
                <w:rFonts w:ascii="Tw Cen MT" w:hAnsi="Tw Cen MT"/>
                <w:b w:val="0"/>
                <w:i w:val="0"/>
                <w:sz w:val="28"/>
                <w:szCs w:val="28"/>
              </w:rPr>
            </w:pPr>
            <w:r w:rsidRPr="00A81DA8">
              <w:rPr>
                <w:rFonts w:ascii="Tw Cen MT" w:hAnsi="Tw Cen MT"/>
                <w:b w:val="0"/>
                <w:i w:val="0"/>
                <w:sz w:val="28"/>
                <w:szCs w:val="28"/>
              </w:rPr>
              <w:t xml:space="preserve">To encourage </w:t>
            </w:r>
            <w:r w:rsidR="00CA0724" w:rsidRPr="00A81DA8">
              <w:rPr>
                <w:rFonts w:ascii="Tw Cen MT" w:hAnsi="Tw Cen MT"/>
                <w:b w:val="0"/>
                <w:i w:val="0"/>
                <w:sz w:val="28"/>
                <w:szCs w:val="28"/>
              </w:rPr>
              <w:t xml:space="preserve">growth </w:t>
            </w:r>
            <w:proofErr w:type="spellStart"/>
            <w:r w:rsidR="00CA0724" w:rsidRPr="00A81DA8">
              <w:rPr>
                <w:rFonts w:ascii="Tw Cen MT" w:hAnsi="Tw Cen MT"/>
                <w:b w:val="0"/>
                <w:i w:val="0"/>
                <w:sz w:val="28"/>
                <w:szCs w:val="28"/>
              </w:rPr>
              <w:t>mindset</w:t>
            </w:r>
            <w:proofErr w:type="spellEnd"/>
            <w:r w:rsidR="00CA0724" w:rsidRPr="00A81DA8">
              <w:rPr>
                <w:rFonts w:ascii="Tw Cen MT" w:hAnsi="Tw Cen MT"/>
                <w:b w:val="0"/>
                <w:i w:val="0"/>
                <w:sz w:val="28"/>
                <w:szCs w:val="28"/>
              </w:rPr>
              <w:t>, resilience and perseverance through VL to raise attainment for all</w:t>
            </w:r>
            <w:r w:rsidRPr="00A81DA8">
              <w:rPr>
                <w:rFonts w:ascii="Tw Cen MT" w:hAnsi="Tw Cen MT"/>
                <w:b w:val="0"/>
                <w:i w:val="0"/>
                <w:sz w:val="28"/>
                <w:szCs w:val="28"/>
              </w:rPr>
              <w:t>.</w:t>
            </w:r>
          </w:p>
          <w:p w:rsidR="00565034" w:rsidRPr="00A81DA8" w:rsidRDefault="00565034" w:rsidP="00565034">
            <w:pPr>
              <w:pStyle w:val="BodyText3"/>
              <w:numPr>
                <w:ilvl w:val="0"/>
                <w:numId w:val="18"/>
              </w:numPr>
              <w:rPr>
                <w:rFonts w:ascii="Tw Cen MT" w:hAnsi="Tw Cen MT"/>
                <w:b w:val="0"/>
                <w:i w:val="0"/>
                <w:sz w:val="28"/>
                <w:szCs w:val="28"/>
              </w:rPr>
            </w:pPr>
            <w:r w:rsidRPr="00A81DA8">
              <w:rPr>
                <w:rFonts w:ascii="Tw Cen MT" w:hAnsi="Tw Cen MT"/>
                <w:b w:val="0"/>
                <w:i w:val="0"/>
                <w:sz w:val="28"/>
                <w:szCs w:val="28"/>
              </w:rPr>
              <w:t>Continue to engage families in understanding how we support all learners.</w:t>
            </w:r>
          </w:p>
          <w:p w:rsidR="00565034" w:rsidRPr="00A81DA8" w:rsidRDefault="00A33A5E" w:rsidP="00565034">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t xml:space="preserve"> </w:t>
            </w:r>
            <w:r w:rsidR="00565034" w:rsidRPr="00A81DA8">
              <w:rPr>
                <w:rFonts w:ascii="Tw Cen MT" w:hAnsi="Tw Cen MT"/>
                <w:b w:val="0"/>
                <w:i w:val="0"/>
                <w:sz w:val="28"/>
                <w:szCs w:val="28"/>
              </w:rPr>
              <w:t>To build on work done already surrounding 1+2 with the introduction of ‘Language Passports at every class stage.’</w:t>
            </w:r>
          </w:p>
          <w:p w:rsidR="00565034" w:rsidRPr="00A81DA8" w:rsidRDefault="00565034" w:rsidP="00565034">
            <w:pPr>
              <w:pStyle w:val="BodyText3"/>
              <w:numPr>
                <w:ilvl w:val="0"/>
                <w:numId w:val="18"/>
              </w:numPr>
              <w:rPr>
                <w:rFonts w:ascii="Tw Cen MT" w:hAnsi="Tw Cen MT"/>
                <w:b w:val="0"/>
                <w:i w:val="0"/>
                <w:sz w:val="28"/>
                <w:szCs w:val="28"/>
              </w:rPr>
            </w:pPr>
            <w:r w:rsidRPr="00A81DA8">
              <w:rPr>
                <w:rFonts w:ascii="Tw Cen MT" w:hAnsi="Tw Cen MT"/>
                <w:b w:val="0"/>
                <w:i w:val="0"/>
                <w:sz w:val="28"/>
                <w:szCs w:val="28"/>
              </w:rPr>
              <w:t>Continue to develop and extend strategies to support learners with a wide range of needs</w:t>
            </w:r>
            <w:r w:rsidR="00790068" w:rsidRPr="00A81DA8">
              <w:rPr>
                <w:rFonts w:ascii="Tw Cen MT" w:hAnsi="Tw Cen MT"/>
                <w:b w:val="0"/>
                <w:i w:val="0"/>
                <w:sz w:val="28"/>
                <w:szCs w:val="28"/>
              </w:rPr>
              <w:t xml:space="preserve"> and remove any barriers to learning</w:t>
            </w:r>
            <w:r w:rsidRPr="00A81DA8">
              <w:rPr>
                <w:rFonts w:ascii="Tw Cen MT" w:hAnsi="Tw Cen MT"/>
                <w:b w:val="0"/>
                <w:i w:val="0"/>
                <w:sz w:val="28"/>
                <w:szCs w:val="28"/>
              </w:rPr>
              <w:t>.</w:t>
            </w:r>
          </w:p>
          <w:p w:rsidR="00A33A5E" w:rsidRPr="00A81DA8" w:rsidRDefault="00A33A5E" w:rsidP="00790068">
            <w:pPr>
              <w:pStyle w:val="BodyText3"/>
              <w:spacing w:line="480" w:lineRule="auto"/>
              <w:ind w:left="720"/>
              <w:rPr>
                <w:rFonts w:ascii="Tw Cen MT" w:hAnsi="Tw Cen MT"/>
                <w:b w:val="0"/>
                <w:i w:val="0"/>
                <w:sz w:val="28"/>
                <w:szCs w:val="28"/>
              </w:rPr>
            </w:pPr>
          </w:p>
        </w:tc>
      </w:tr>
    </w:tbl>
    <w:p w:rsidR="000E45CC" w:rsidRPr="00A81DA8" w:rsidRDefault="000E45CC" w:rsidP="00E00DD2">
      <w:pPr>
        <w:pStyle w:val="BodyText3"/>
        <w:rPr>
          <w:rFonts w:ascii="Tw Cen MT" w:hAnsi="Tw Cen MT"/>
          <w:i w:val="0"/>
          <w:sz w:val="28"/>
          <w:szCs w:val="28"/>
          <w:u w:val="single"/>
        </w:rPr>
        <w:sectPr w:rsidR="000E45CC" w:rsidRPr="00A81DA8" w:rsidSect="0005219E">
          <w:pgSz w:w="16838" w:h="11906" w:orient="landscape" w:code="9"/>
          <w:pgMar w:top="1134" w:right="851" w:bottom="993" w:left="851" w:header="709" w:footer="567" w:gutter="0"/>
          <w:cols w:space="708"/>
          <w:titlePg/>
          <w:docGrid w:linePitch="360"/>
        </w:sectPr>
      </w:pPr>
    </w:p>
    <w:p w:rsidR="00302462" w:rsidRPr="00A81DA8" w:rsidRDefault="00302462" w:rsidP="00E00DD2">
      <w:pPr>
        <w:pStyle w:val="BodyText3"/>
        <w:rPr>
          <w:rFonts w:ascii="Tw Cen MT" w:hAnsi="Tw Cen MT"/>
          <w:i w:val="0"/>
          <w:sz w:val="28"/>
          <w:szCs w:val="28"/>
          <w:u w:val="single"/>
        </w:rPr>
      </w:pPr>
    </w:p>
    <w:p w:rsidR="00D04724" w:rsidRPr="00A81DA8" w:rsidRDefault="00D04724" w:rsidP="00D04724">
      <w:pPr>
        <w:pStyle w:val="BodyText3"/>
        <w:rPr>
          <w:rFonts w:ascii="Tw Cen MT" w:hAnsi="Tw Cen MT"/>
          <w:sz w:val="28"/>
          <w:szCs w:val="28"/>
        </w:rPr>
      </w:pPr>
      <w:r w:rsidRPr="00A81DA8">
        <w:rPr>
          <w:rFonts w:ascii="Tw Cen MT" w:hAnsi="Tw Cen MT"/>
          <w:i w:val="0"/>
          <w:sz w:val="28"/>
          <w:szCs w:val="28"/>
        </w:rPr>
        <w:t xml:space="preserve">In relation to the priorities listed above the following action plans have been confirmed:  </w:t>
      </w:r>
      <w:r w:rsidRPr="00A81DA8">
        <w:rPr>
          <w:rFonts w:ascii="Tw Cen MT" w:hAnsi="Tw Cen MT"/>
          <w:sz w:val="28"/>
          <w:szCs w:val="28"/>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AB1810" w:rsidRPr="00A81DA8" w:rsidTr="00AB1810">
        <w:trPr>
          <w:trHeight w:val="758"/>
        </w:trPr>
        <w:tc>
          <w:tcPr>
            <w:tcW w:w="4678" w:type="dxa"/>
            <w:shd w:val="clear" w:color="auto" w:fill="auto"/>
          </w:tcPr>
          <w:p w:rsidR="00AB1810" w:rsidRPr="00A81DA8" w:rsidRDefault="00AB1810" w:rsidP="00D52408">
            <w:pPr>
              <w:pStyle w:val="BodyText3"/>
              <w:rPr>
                <w:rFonts w:ascii="Tw Cen MT" w:hAnsi="Tw Cen MT"/>
                <w:b w:val="0"/>
                <w:i w:val="0"/>
                <w:sz w:val="28"/>
                <w:szCs w:val="28"/>
              </w:rPr>
            </w:pPr>
          </w:p>
          <w:p w:rsidR="00AB1810" w:rsidRPr="00A81DA8" w:rsidRDefault="00AB1810" w:rsidP="0032444C">
            <w:pPr>
              <w:pStyle w:val="BodyText3"/>
              <w:rPr>
                <w:rFonts w:ascii="Tw Cen MT" w:hAnsi="Tw Cen MT"/>
                <w:b w:val="0"/>
                <w:i w:val="0"/>
                <w:sz w:val="28"/>
                <w:szCs w:val="28"/>
              </w:rPr>
            </w:pPr>
            <w:r w:rsidRPr="00A81DA8">
              <w:rPr>
                <w:rFonts w:ascii="Tw Cen MT" w:hAnsi="Tw Cen MT"/>
                <w:i w:val="0"/>
                <w:sz w:val="28"/>
                <w:szCs w:val="28"/>
              </w:rPr>
              <w:t>Action plans</w:t>
            </w:r>
          </w:p>
        </w:tc>
        <w:tc>
          <w:tcPr>
            <w:tcW w:w="5387" w:type="dxa"/>
            <w:shd w:val="clear" w:color="auto" w:fill="auto"/>
          </w:tcPr>
          <w:p w:rsidR="00AB1810" w:rsidRPr="00A81DA8" w:rsidRDefault="00AB1810" w:rsidP="00D52408">
            <w:pPr>
              <w:pStyle w:val="BodyText3"/>
              <w:rPr>
                <w:rFonts w:ascii="Tw Cen MT" w:hAnsi="Tw Cen MT"/>
                <w:b w:val="0"/>
                <w:i w:val="0"/>
                <w:sz w:val="28"/>
                <w:szCs w:val="28"/>
              </w:rPr>
            </w:pPr>
          </w:p>
          <w:p w:rsidR="00AB1810" w:rsidRPr="00A81DA8" w:rsidRDefault="00AB1810" w:rsidP="00D52408">
            <w:pPr>
              <w:pStyle w:val="BodyText3"/>
              <w:rPr>
                <w:rFonts w:ascii="Tw Cen MT" w:hAnsi="Tw Cen MT"/>
                <w:i w:val="0"/>
                <w:sz w:val="28"/>
                <w:szCs w:val="28"/>
              </w:rPr>
            </w:pPr>
            <w:r w:rsidRPr="00A81DA8">
              <w:rPr>
                <w:rFonts w:ascii="Tw Cen MT" w:hAnsi="Tw Cen MT"/>
                <w:i w:val="0"/>
                <w:sz w:val="28"/>
                <w:szCs w:val="28"/>
              </w:rPr>
              <w:t>Expected Outcomes/Impact on learners</w:t>
            </w:r>
          </w:p>
        </w:tc>
        <w:tc>
          <w:tcPr>
            <w:tcW w:w="5103" w:type="dxa"/>
            <w:shd w:val="clear" w:color="auto" w:fill="auto"/>
          </w:tcPr>
          <w:p w:rsidR="00AB1810" w:rsidRPr="00A81DA8" w:rsidRDefault="00AB1810" w:rsidP="00D52408">
            <w:pPr>
              <w:pStyle w:val="BodyText3"/>
              <w:rPr>
                <w:rFonts w:ascii="Tw Cen MT" w:hAnsi="Tw Cen MT"/>
                <w:b w:val="0"/>
                <w:i w:val="0"/>
                <w:sz w:val="28"/>
                <w:szCs w:val="28"/>
              </w:rPr>
            </w:pPr>
          </w:p>
          <w:p w:rsidR="00AB1810" w:rsidRPr="00A81DA8" w:rsidRDefault="00AB1810" w:rsidP="00D52408">
            <w:pPr>
              <w:pStyle w:val="BodyText3"/>
              <w:rPr>
                <w:rFonts w:ascii="Tw Cen MT" w:hAnsi="Tw Cen MT"/>
                <w:i w:val="0"/>
                <w:sz w:val="28"/>
                <w:szCs w:val="28"/>
              </w:rPr>
            </w:pPr>
            <w:r w:rsidRPr="00A81DA8">
              <w:rPr>
                <w:rFonts w:ascii="Tw Cen MT" w:hAnsi="Tw Cen MT"/>
                <w:i w:val="0"/>
                <w:sz w:val="28"/>
                <w:szCs w:val="28"/>
              </w:rPr>
              <w:t>How will success be measured?</w:t>
            </w:r>
          </w:p>
        </w:tc>
      </w:tr>
      <w:tr w:rsidR="00AB1810" w:rsidRPr="00A81DA8" w:rsidTr="00AB1810">
        <w:trPr>
          <w:trHeight w:val="1126"/>
        </w:trPr>
        <w:tc>
          <w:tcPr>
            <w:tcW w:w="4678" w:type="dxa"/>
            <w:shd w:val="clear" w:color="auto" w:fill="auto"/>
          </w:tcPr>
          <w:p w:rsidR="00AB1810" w:rsidRPr="00A81DA8" w:rsidRDefault="00AB1810" w:rsidP="00D04BCE">
            <w:pPr>
              <w:pStyle w:val="BodyText3"/>
              <w:rPr>
                <w:rFonts w:ascii="Tw Cen MT" w:hAnsi="Tw Cen MT"/>
                <w:b w:val="0"/>
                <w:i w:val="0"/>
                <w:sz w:val="28"/>
                <w:szCs w:val="28"/>
              </w:rPr>
            </w:pPr>
            <w:r w:rsidRPr="00A81DA8">
              <w:rPr>
                <w:rFonts w:ascii="Tw Cen MT" w:hAnsi="Tw Cen MT"/>
                <w:b w:val="0"/>
                <w:i w:val="0"/>
                <w:sz w:val="28"/>
                <w:szCs w:val="28"/>
              </w:rPr>
              <w:t xml:space="preserve"> 1. To raise levels of attainment in literacy and numeracy, particularly mental  calculations</w:t>
            </w:r>
          </w:p>
          <w:p w:rsidR="00AB1810" w:rsidRPr="00A81DA8" w:rsidRDefault="00AB1810" w:rsidP="00D52408">
            <w:pPr>
              <w:pStyle w:val="BodyText3"/>
              <w:rPr>
                <w:rFonts w:ascii="Tw Cen MT" w:hAnsi="Tw Cen MT"/>
                <w:b w:val="0"/>
                <w:i w:val="0"/>
                <w:sz w:val="28"/>
                <w:szCs w:val="28"/>
              </w:rPr>
            </w:pPr>
          </w:p>
          <w:p w:rsidR="00AB1810" w:rsidRPr="00A81DA8" w:rsidRDefault="00AB1810" w:rsidP="00D52408">
            <w:pPr>
              <w:pStyle w:val="BodyText3"/>
              <w:rPr>
                <w:rFonts w:ascii="Tw Cen MT" w:hAnsi="Tw Cen MT"/>
                <w:b w:val="0"/>
                <w:i w:val="0"/>
                <w:sz w:val="28"/>
                <w:szCs w:val="28"/>
              </w:rPr>
            </w:pPr>
          </w:p>
          <w:p w:rsidR="00AB1810" w:rsidRPr="00A81DA8" w:rsidRDefault="00AB1810" w:rsidP="00D52408">
            <w:pPr>
              <w:pStyle w:val="BodyText3"/>
              <w:rPr>
                <w:rFonts w:ascii="Tw Cen MT" w:hAnsi="Tw Cen MT"/>
                <w:b w:val="0"/>
                <w:i w:val="0"/>
                <w:sz w:val="28"/>
                <w:szCs w:val="28"/>
              </w:rPr>
            </w:pPr>
          </w:p>
          <w:p w:rsidR="00AB1810" w:rsidRPr="00A81DA8" w:rsidRDefault="00AB1810" w:rsidP="00D52408">
            <w:pPr>
              <w:pStyle w:val="BodyText3"/>
              <w:rPr>
                <w:rFonts w:ascii="Tw Cen MT" w:hAnsi="Tw Cen MT"/>
                <w:b w:val="0"/>
                <w:i w:val="0"/>
                <w:sz w:val="28"/>
                <w:szCs w:val="28"/>
              </w:rPr>
            </w:pPr>
          </w:p>
          <w:p w:rsidR="00AB1810" w:rsidRPr="00A81DA8" w:rsidRDefault="00AB1810" w:rsidP="00D52408">
            <w:pPr>
              <w:pStyle w:val="BodyText3"/>
              <w:rPr>
                <w:rFonts w:ascii="Tw Cen MT" w:hAnsi="Tw Cen MT"/>
                <w:b w:val="0"/>
                <w:i w:val="0"/>
                <w:sz w:val="28"/>
                <w:szCs w:val="28"/>
              </w:rPr>
            </w:pPr>
          </w:p>
          <w:p w:rsidR="00AB1810" w:rsidRPr="00A81DA8" w:rsidRDefault="00AB1810" w:rsidP="00D52408">
            <w:pPr>
              <w:pStyle w:val="BodyText3"/>
              <w:rPr>
                <w:rFonts w:ascii="Tw Cen MT" w:hAnsi="Tw Cen MT"/>
                <w:b w:val="0"/>
                <w:i w:val="0"/>
                <w:sz w:val="28"/>
                <w:szCs w:val="28"/>
              </w:rPr>
            </w:pPr>
          </w:p>
        </w:tc>
        <w:tc>
          <w:tcPr>
            <w:tcW w:w="5387" w:type="dxa"/>
            <w:shd w:val="clear" w:color="auto" w:fill="auto"/>
          </w:tcPr>
          <w:p w:rsidR="00AB1810" w:rsidRPr="00A81DA8" w:rsidRDefault="00AB1810" w:rsidP="009D50F7">
            <w:pPr>
              <w:pStyle w:val="BodyText3"/>
              <w:rPr>
                <w:rFonts w:ascii="Tw Cen MT" w:hAnsi="Tw Cen MT"/>
                <w:b w:val="0"/>
                <w:i w:val="0"/>
                <w:sz w:val="28"/>
                <w:szCs w:val="28"/>
              </w:rPr>
            </w:pPr>
            <w:r w:rsidRPr="00A81DA8">
              <w:rPr>
                <w:rFonts w:ascii="Tw Cen MT" w:hAnsi="Tw Cen MT"/>
                <w:b w:val="0"/>
                <w:i w:val="0"/>
                <w:sz w:val="28"/>
                <w:szCs w:val="28"/>
              </w:rPr>
              <w:t>-Through cluster working with the Highland Literacy Project levels in attainment in reading will be much improved evidenced through tracking meetings and standardised assessment results.</w:t>
            </w:r>
          </w:p>
          <w:p w:rsidR="00AB1810" w:rsidRPr="00A81DA8" w:rsidRDefault="00AB1810" w:rsidP="009D50F7">
            <w:pPr>
              <w:pStyle w:val="BodyText3"/>
              <w:rPr>
                <w:rFonts w:ascii="Tw Cen MT" w:hAnsi="Tw Cen MT"/>
                <w:b w:val="0"/>
                <w:i w:val="0"/>
                <w:sz w:val="28"/>
                <w:szCs w:val="28"/>
              </w:rPr>
            </w:pPr>
          </w:p>
          <w:p w:rsidR="00AB1810" w:rsidRPr="00A81DA8" w:rsidRDefault="00AB1810" w:rsidP="009D50F7">
            <w:pPr>
              <w:pStyle w:val="BodyText3"/>
              <w:rPr>
                <w:rFonts w:ascii="Tw Cen MT" w:hAnsi="Tw Cen MT"/>
                <w:b w:val="0"/>
                <w:i w:val="0"/>
                <w:sz w:val="28"/>
                <w:szCs w:val="28"/>
              </w:rPr>
            </w:pPr>
            <w:r w:rsidRPr="00A81DA8">
              <w:rPr>
                <w:rFonts w:ascii="Tw Cen MT" w:hAnsi="Tw Cen MT"/>
                <w:b w:val="0"/>
                <w:i w:val="0"/>
                <w:sz w:val="28"/>
                <w:szCs w:val="28"/>
              </w:rPr>
              <w:t xml:space="preserve"> -Big writing approaches will be further embedded throughout the school leading to improvements throughout the school in writing.</w:t>
            </w:r>
          </w:p>
          <w:p w:rsidR="00AB1810" w:rsidRPr="00A81DA8" w:rsidRDefault="00AB1810" w:rsidP="009D50F7">
            <w:pPr>
              <w:pStyle w:val="BodyText3"/>
              <w:rPr>
                <w:rFonts w:ascii="Tw Cen MT" w:hAnsi="Tw Cen MT"/>
                <w:b w:val="0"/>
                <w:i w:val="0"/>
                <w:sz w:val="28"/>
                <w:szCs w:val="28"/>
              </w:rPr>
            </w:pPr>
          </w:p>
          <w:p w:rsidR="00AB1810" w:rsidRPr="00A81DA8" w:rsidRDefault="00AB1810" w:rsidP="009D50F7">
            <w:pPr>
              <w:pStyle w:val="BodyText3"/>
              <w:rPr>
                <w:rFonts w:ascii="Tw Cen MT" w:hAnsi="Tw Cen MT"/>
                <w:b w:val="0"/>
                <w:i w:val="0"/>
                <w:sz w:val="28"/>
                <w:szCs w:val="28"/>
              </w:rPr>
            </w:pPr>
            <w:r w:rsidRPr="00A81DA8">
              <w:rPr>
                <w:rFonts w:ascii="Tw Cen MT" w:hAnsi="Tw Cen MT"/>
                <w:b w:val="0"/>
                <w:i w:val="0"/>
                <w:sz w:val="28"/>
                <w:szCs w:val="28"/>
              </w:rPr>
              <w:t>-Through attendance at Number Sense training learners will demonstrate an understanding of their learning.</w:t>
            </w:r>
          </w:p>
        </w:tc>
        <w:tc>
          <w:tcPr>
            <w:tcW w:w="5103" w:type="dxa"/>
            <w:shd w:val="clear" w:color="auto" w:fill="auto"/>
          </w:tcPr>
          <w:p w:rsidR="00AB1810" w:rsidRPr="00A81DA8" w:rsidRDefault="00AB1810" w:rsidP="00A25B40">
            <w:pPr>
              <w:rPr>
                <w:rFonts w:ascii="Tw Cen MT" w:hAnsi="Tw Cen MT"/>
                <w:sz w:val="28"/>
                <w:szCs w:val="28"/>
              </w:rPr>
            </w:pPr>
            <w:r w:rsidRPr="00A81DA8">
              <w:rPr>
                <w:rFonts w:ascii="Tw Cen MT" w:hAnsi="Tw Cen MT"/>
                <w:sz w:val="28"/>
                <w:szCs w:val="28"/>
              </w:rPr>
              <w:t>Analysis of attainment will indicate improved outcomes for all in both literacy and numeracy.</w:t>
            </w:r>
          </w:p>
          <w:p w:rsidR="00AB1810" w:rsidRPr="00A81DA8" w:rsidRDefault="00AB1810" w:rsidP="00A25B40">
            <w:pPr>
              <w:rPr>
                <w:rFonts w:ascii="Tw Cen MT" w:hAnsi="Tw Cen MT"/>
                <w:sz w:val="28"/>
                <w:szCs w:val="28"/>
              </w:rPr>
            </w:pPr>
          </w:p>
          <w:p w:rsidR="00AB1810" w:rsidRPr="00A81DA8" w:rsidRDefault="00AB1810" w:rsidP="00A25B40">
            <w:pPr>
              <w:rPr>
                <w:rFonts w:ascii="Tw Cen MT" w:hAnsi="Tw Cen MT"/>
                <w:sz w:val="28"/>
                <w:szCs w:val="28"/>
              </w:rPr>
            </w:pPr>
            <w:r w:rsidRPr="00A81DA8">
              <w:rPr>
                <w:rFonts w:ascii="Tw Cen MT" w:hAnsi="Tw Cen MT"/>
                <w:sz w:val="28"/>
                <w:szCs w:val="28"/>
              </w:rPr>
              <w:t>Data will be gathered through the Highland Literacy project and will be fed back to school</w:t>
            </w:r>
          </w:p>
          <w:p w:rsidR="00AB1810" w:rsidRPr="00A81DA8" w:rsidRDefault="00AB1810" w:rsidP="000C5F10">
            <w:pPr>
              <w:pStyle w:val="BodyText3"/>
              <w:rPr>
                <w:rFonts w:ascii="Tw Cen MT" w:hAnsi="Tw Cen MT"/>
                <w:b w:val="0"/>
                <w:i w:val="0"/>
                <w:sz w:val="28"/>
                <w:szCs w:val="28"/>
              </w:rPr>
            </w:pPr>
          </w:p>
        </w:tc>
      </w:tr>
      <w:tr w:rsidR="00AB1810" w:rsidRPr="00A81DA8" w:rsidTr="00AB1810">
        <w:trPr>
          <w:trHeight w:val="3081"/>
        </w:trPr>
        <w:tc>
          <w:tcPr>
            <w:tcW w:w="4678" w:type="dxa"/>
            <w:shd w:val="clear" w:color="auto" w:fill="auto"/>
          </w:tcPr>
          <w:p w:rsidR="00AB1810" w:rsidRPr="00A81DA8" w:rsidRDefault="00AB1810" w:rsidP="00A25B40">
            <w:pPr>
              <w:pStyle w:val="BodyText3"/>
              <w:rPr>
                <w:rFonts w:ascii="Tw Cen MT" w:hAnsi="Tw Cen MT"/>
                <w:b w:val="0"/>
                <w:i w:val="0"/>
                <w:sz w:val="28"/>
                <w:szCs w:val="28"/>
              </w:rPr>
            </w:pPr>
            <w:proofErr w:type="gramStart"/>
            <w:r w:rsidRPr="00A81DA8">
              <w:rPr>
                <w:rFonts w:ascii="Tw Cen MT" w:hAnsi="Tw Cen MT"/>
                <w:b w:val="0"/>
                <w:i w:val="0"/>
                <w:sz w:val="28"/>
                <w:szCs w:val="28"/>
              </w:rPr>
              <w:t>2.To</w:t>
            </w:r>
            <w:proofErr w:type="gramEnd"/>
            <w:r w:rsidRPr="00A81DA8">
              <w:rPr>
                <w:rFonts w:ascii="Tw Cen MT" w:hAnsi="Tw Cen MT"/>
                <w:b w:val="0"/>
                <w:i w:val="0"/>
                <w:sz w:val="28"/>
                <w:szCs w:val="28"/>
              </w:rPr>
              <w:t xml:space="preserve"> extend children’s resilience and capacity to learn through promotion of a Growth </w:t>
            </w:r>
            <w:proofErr w:type="spellStart"/>
            <w:r w:rsidRPr="00A81DA8">
              <w:rPr>
                <w:rFonts w:ascii="Tw Cen MT" w:hAnsi="Tw Cen MT"/>
                <w:b w:val="0"/>
                <w:i w:val="0"/>
                <w:sz w:val="28"/>
                <w:szCs w:val="28"/>
              </w:rPr>
              <w:t>Mindset</w:t>
            </w:r>
            <w:proofErr w:type="spellEnd"/>
            <w:r w:rsidRPr="00A81DA8">
              <w:rPr>
                <w:rFonts w:ascii="Tw Cen MT" w:hAnsi="Tw Cen MT"/>
                <w:b w:val="0"/>
                <w:i w:val="0"/>
                <w:sz w:val="28"/>
                <w:szCs w:val="28"/>
              </w:rPr>
              <w:t>.</w:t>
            </w:r>
          </w:p>
          <w:p w:rsidR="00AB1810" w:rsidRPr="00A81DA8" w:rsidRDefault="00AB1810" w:rsidP="00A25B40">
            <w:pPr>
              <w:pStyle w:val="BodyText3"/>
              <w:rPr>
                <w:rFonts w:ascii="Tw Cen MT" w:hAnsi="Tw Cen MT"/>
                <w:b w:val="0"/>
                <w:i w:val="0"/>
                <w:sz w:val="28"/>
                <w:szCs w:val="28"/>
              </w:rPr>
            </w:pPr>
          </w:p>
          <w:p w:rsidR="00AB1810" w:rsidRPr="00A81DA8" w:rsidRDefault="00AB1810" w:rsidP="00A25B40">
            <w:pPr>
              <w:pStyle w:val="BodyText3"/>
              <w:rPr>
                <w:rFonts w:ascii="Tw Cen MT" w:hAnsi="Tw Cen MT"/>
                <w:b w:val="0"/>
                <w:i w:val="0"/>
                <w:sz w:val="28"/>
                <w:szCs w:val="28"/>
              </w:rPr>
            </w:pPr>
          </w:p>
          <w:p w:rsidR="00AB1810" w:rsidRPr="00A81DA8" w:rsidRDefault="00AB1810" w:rsidP="00A25B40">
            <w:pPr>
              <w:pStyle w:val="BodyText3"/>
              <w:rPr>
                <w:rFonts w:ascii="Tw Cen MT" w:hAnsi="Tw Cen MT"/>
                <w:b w:val="0"/>
                <w:i w:val="0"/>
                <w:sz w:val="28"/>
                <w:szCs w:val="28"/>
              </w:rPr>
            </w:pPr>
          </w:p>
        </w:tc>
        <w:tc>
          <w:tcPr>
            <w:tcW w:w="5387" w:type="dxa"/>
            <w:shd w:val="clear" w:color="auto" w:fill="auto"/>
          </w:tcPr>
          <w:p w:rsidR="00AB1810" w:rsidRPr="00A81DA8" w:rsidRDefault="00AB1810" w:rsidP="00A25B40">
            <w:pPr>
              <w:pStyle w:val="BodyText3"/>
              <w:rPr>
                <w:rFonts w:ascii="Tw Cen MT" w:hAnsi="Tw Cen MT"/>
                <w:b w:val="0"/>
                <w:i w:val="0"/>
                <w:sz w:val="28"/>
                <w:szCs w:val="28"/>
              </w:rPr>
            </w:pPr>
            <w:r w:rsidRPr="00A81DA8">
              <w:rPr>
                <w:rFonts w:ascii="Tw Cen MT" w:hAnsi="Tw Cen MT"/>
                <w:b w:val="0"/>
                <w:i w:val="0"/>
                <w:sz w:val="28"/>
                <w:szCs w:val="28"/>
              </w:rPr>
              <w:t xml:space="preserve">- </w:t>
            </w:r>
            <w:proofErr w:type="gramStart"/>
            <w:r w:rsidRPr="00A81DA8">
              <w:rPr>
                <w:rFonts w:ascii="Tw Cen MT" w:hAnsi="Tw Cen MT"/>
                <w:b w:val="0"/>
                <w:i w:val="0"/>
                <w:sz w:val="28"/>
                <w:szCs w:val="28"/>
              </w:rPr>
              <w:t>through</w:t>
            </w:r>
            <w:proofErr w:type="gramEnd"/>
            <w:r w:rsidRPr="00A81DA8">
              <w:rPr>
                <w:rFonts w:ascii="Tw Cen MT" w:hAnsi="Tw Cen MT"/>
                <w:b w:val="0"/>
                <w:i w:val="0"/>
                <w:sz w:val="28"/>
                <w:szCs w:val="28"/>
              </w:rPr>
              <w:t xml:space="preserve"> collegiate sessions staff will become familiar with the work of James Nottingham and Carol </w:t>
            </w:r>
            <w:proofErr w:type="spellStart"/>
            <w:r w:rsidRPr="00A81DA8">
              <w:rPr>
                <w:rFonts w:ascii="Tw Cen MT" w:hAnsi="Tw Cen MT"/>
                <w:b w:val="0"/>
                <w:i w:val="0"/>
                <w:sz w:val="28"/>
                <w:szCs w:val="28"/>
              </w:rPr>
              <w:t>Dweck</w:t>
            </w:r>
            <w:proofErr w:type="spellEnd"/>
            <w:r w:rsidRPr="00A81DA8">
              <w:rPr>
                <w:rFonts w:ascii="Tw Cen MT" w:hAnsi="Tw Cen MT"/>
                <w:b w:val="0"/>
                <w:i w:val="0"/>
                <w:sz w:val="28"/>
                <w:szCs w:val="28"/>
              </w:rPr>
              <w:t xml:space="preserve"> on Growth </w:t>
            </w:r>
            <w:proofErr w:type="spellStart"/>
            <w:r w:rsidRPr="00A81DA8">
              <w:rPr>
                <w:rFonts w:ascii="Tw Cen MT" w:hAnsi="Tw Cen MT"/>
                <w:b w:val="0"/>
                <w:i w:val="0"/>
                <w:sz w:val="28"/>
                <w:szCs w:val="28"/>
              </w:rPr>
              <w:t>Mindset</w:t>
            </w:r>
            <w:proofErr w:type="spellEnd"/>
            <w:r w:rsidRPr="00A81DA8">
              <w:rPr>
                <w:rFonts w:ascii="Tw Cen MT" w:hAnsi="Tw Cen MT"/>
                <w:b w:val="0"/>
                <w:i w:val="0"/>
                <w:sz w:val="28"/>
                <w:szCs w:val="28"/>
              </w:rPr>
              <w:t>. This will be put into practice in classes throughout the school having a positive impact on the children’s capacity to learn.</w:t>
            </w:r>
          </w:p>
          <w:p w:rsidR="00AB1810" w:rsidRPr="00A81DA8" w:rsidRDefault="00AB1810" w:rsidP="00A25B40">
            <w:pPr>
              <w:pStyle w:val="BodyText3"/>
              <w:rPr>
                <w:rFonts w:ascii="Tw Cen MT" w:hAnsi="Tw Cen MT"/>
                <w:b w:val="0"/>
                <w:i w:val="0"/>
                <w:sz w:val="28"/>
                <w:szCs w:val="28"/>
              </w:rPr>
            </w:pPr>
          </w:p>
          <w:p w:rsidR="00AB1810" w:rsidRPr="00A81DA8" w:rsidRDefault="00AB1810" w:rsidP="00A25B40">
            <w:pPr>
              <w:pStyle w:val="BodyText3"/>
              <w:rPr>
                <w:rFonts w:ascii="Tw Cen MT" w:hAnsi="Tw Cen MT"/>
                <w:b w:val="0"/>
                <w:i w:val="0"/>
                <w:sz w:val="28"/>
                <w:szCs w:val="28"/>
              </w:rPr>
            </w:pPr>
          </w:p>
          <w:p w:rsidR="00AB1810" w:rsidRPr="00A81DA8" w:rsidRDefault="00AB1810" w:rsidP="00A25B40">
            <w:pPr>
              <w:pStyle w:val="BodyText3"/>
              <w:rPr>
                <w:rFonts w:ascii="Tw Cen MT" w:hAnsi="Tw Cen MT"/>
                <w:b w:val="0"/>
                <w:i w:val="0"/>
                <w:sz w:val="28"/>
                <w:szCs w:val="28"/>
              </w:rPr>
            </w:pPr>
          </w:p>
        </w:tc>
        <w:tc>
          <w:tcPr>
            <w:tcW w:w="5103" w:type="dxa"/>
            <w:shd w:val="clear" w:color="auto" w:fill="auto"/>
          </w:tcPr>
          <w:p w:rsidR="00AB1810" w:rsidRPr="00A81DA8" w:rsidRDefault="00AB1810" w:rsidP="00A25B40">
            <w:pPr>
              <w:rPr>
                <w:rFonts w:ascii="Tw Cen MT" w:hAnsi="Tw Cen MT"/>
                <w:sz w:val="28"/>
                <w:szCs w:val="28"/>
              </w:rPr>
            </w:pPr>
            <w:r w:rsidRPr="00A81DA8">
              <w:rPr>
                <w:rFonts w:ascii="Tw Cen MT" w:hAnsi="Tw Cen MT"/>
                <w:sz w:val="28"/>
                <w:szCs w:val="28"/>
              </w:rPr>
              <w:t xml:space="preserve">Children will be more resilient demonstrating a ‘can do’ attitude. </w:t>
            </w:r>
          </w:p>
          <w:p w:rsidR="00AB1810" w:rsidRPr="00A81DA8" w:rsidRDefault="00AB1810" w:rsidP="00A25B40">
            <w:pPr>
              <w:rPr>
                <w:rFonts w:ascii="Tw Cen MT" w:hAnsi="Tw Cen MT"/>
                <w:b/>
                <w:i/>
                <w:sz w:val="28"/>
                <w:szCs w:val="28"/>
              </w:rPr>
            </w:pPr>
            <w:r w:rsidRPr="00A81DA8">
              <w:rPr>
                <w:rFonts w:ascii="Tw Cen MT" w:hAnsi="Tw Cen MT"/>
                <w:sz w:val="28"/>
                <w:szCs w:val="28"/>
              </w:rPr>
              <w:t>Raised attainment will be evident in assessment data collected.</w:t>
            </w:r>
          </w:p>
          <w:p w:rsidR="00AB1810" w:rsidRPr="00A81DA8" w:rsidRDefault="00AB1810" w:rsidP="00A25B40">
            <w:pPr>
              <w:rPr>
                <w:rFonts w:ascii="Tw Cen MT" w:hAnsi="Tw Cen MT"/>
                <w:sz w:val="28"/>
                <w:szCs w:val="28"/>
              </w:rPr>
            </w:pPr>
          </w:p>
          <w:p w:rsidR="00AB1810" w:rsidRPr="00A81DA8" w:rsidRDefault="00AB1810" w:rsidP="00A25B40">
            <w:pPr>
              <w:rPr>
                <w:rFonts w:ascii="Tw Cen MT" w:hAnsi="Tw Cen MT"/>
                <w:sz w:val="28"/>
                <w:szCs w:val="28"/>
              </w:rPr>
            </w:pPr>
          </w:p>
          <w:p w:rsidR="00AB1810" w:rsidRPr="00A81DA8" w:rsidRDefault="00AB1810" w:rsidP="00A25B40">
            <w:pPr>
              <w:rPr>
                <w:rFonts w:ascii="Tw Cen MT" w:hAnsi="Tw Cen MT"/>
                <w:sz w:val="28"/>
                <w:szCs w:val="28"/>
              </w:rPr>
            </w:pPr>
          </w:p>
          <w:p w:rsidR="00AB1810" w:rsidRPr="00A81DA8" w:rsidRDefault="00AB1810" w:rsidP="00A25B40">
            <w:pPr>
              <w:rPr>
                <w:rFonts w:ascii="Tw Cen MT" w:hAnsi="Tw Cen MT"/>
                <w:sz w:val="28"/>
                <w:szCs w:val="28"/>
              </w:rPr>
            </w:pPr>
          </w:p>
          <w:p w:rsidR="00AB1810" w:rsidRPr="00A81DA8" w:rsidRDefault="00AB1810" w:rsidP="00A25B40">
            <w:pPr>
              <w:rPr>
                <w:rFonts w:ascii="Tw Cen MT" w:hAnsi="Tw Cen MT"/>
                <w:sz w:val="28"/>
                <w:szCs w:val="28"/>
              </w:rPr>
            </w:pPr>
          </w:p>
        </w:tc>
      </w:tr>
      <w:tr w:rsidR="00AB1810" w:rsidRPr="00A81DA8" w:rsidTr="00AB1810">
        <w:trPr>
          <w:trHeight w:val="1589"/>
        </w:trPr>
        <w:tc>
          <w:tcPr>
            <w:tcW w:w="4678" w:type="dxa"/>
            <w:shd w:val="clear" w:color="auto" w:fill="auto"/>
          </w:tcPr>
          <w:p w:rsidR="00AB1810" w:rsidRPr="00A81DA8" w:rsidRDefault="00AB1810" w:rsidP="00AB1810">
            <w:pPr>
              <w:pStyle w:val="BodyText3"/>
              <w:rPr>
                <w:rFonts w:ascii="Tw Cen MT" w:hAnsi="Tw Cen MT"/>
                <w:b w:val="0"/>
                <w:i w:val="0"/>
                <w:sz w:val="28"/>
                <w:szCs w:val="28"/>
              </w:rPr>
            </w:pPr>
            <w:r w:rsidRPr="00A81DA8">
              <w:rPr>
                <w:rFonts w:ascii="Tw Cen MT" w:hAnsi="Tw Cen MT"/>
                <w:b w:val="0"/>
                <w:i w:val="0"/>
                <w:sz w:val="28"/>
                <w:szCs w:val="28"/>
              </w:rPr>
              <w:lastRenderedPageBreak/>
              <w:t>3. To build on work done already surrounding 1+2 with the introduction of ‘Language Passports’ at every class stage.</w:t>
            </w:r>
          </w:p>
          <w:p w:rsidR="00AB1810" w:rsidRPr="00A81DA8" w:rsidRDefault="00AB1810" w:rsidP="00AB1810">
            <w:pPr>
              <w:pStyle w:val="BodyText3"/>
              <w:rPr>
                <w:rFonts w:ascii="Tw Cen MT" w:hAnsi="Tw Cen MT"/>
                <w:b w:val="0"/>
                <w:i w:val="0"/>
                <w:sz w:val="28"/>
                <w:szCs w:val="28"/>
              </w:rPr>
            </w:pPr>
          </w:p>
          <w:p w:rsidR="00AB1810" w:rsidRPr="00A81DA8" w:rsidRDefault="00AB1810" w:rsidP="00AB1810">
            <w:pPr>
              <w:pStyle w:val="BodyText3"/>
              <w:rPr>
                <w:rFonts w:ascii="Tw Cen MT" w:hAnsi="Tw Cen MT"/>
                <w:b w:val="0"/>
                <w:i w:val="0"/>
                <w:sz w:val="28"/>
                <w:szCs w:val="28"/>
              </w:rPr>
            </w:pPr>
            <w:r w:rsidRPr="00A81DA8">
              <w:rPr>
                <w:rFonts w:ascii="Tw Cen MT" w:hAnsi="Tw Cen MT"/>
                <w:b w:val="0"/>
                <w:i w:val="0"/>
                <w:sz w:val="28"/>
                <w:szCs w:val="28"/>
              </w:rPr>
              <w:t xml:space="preserve">   </w:t>
            </w:r>
          </w:p>
        </w:tc>
        <w:tc>
          <w:tcPr>
            <w:tcW w:w="5387" w:type="dxa"/>
            <w:shd w:val="clear" w:color="auto" w:fill="auto"/>
          </w:tcPr>
          <w:p w:rsidR="00AB1810" w:rsidRPr="00A81DA8" w:rsidRDefault="00AB1810" w:rsidP="00AB1810">
            <w:pPr>
              <w:pStyle w:val="BodyText3"/>
              <w:rPr>
                <w:rFonts w:ascii="Tw Cen MT" w:hAnsi="Tw Cen MT"/>
                <w:b w:val="0"/>
                <w:i w:val="0"/>
                <w:sz w:val="28"/>
                <w:szCs w:val="28"/>
              </w:rPr>
            </w:pPr>
            <w:r w:rsidRPr="00A81DA8">
              <w:rPr>
                <w:rFonts w:ascii="Tw Cen MT" w:hAnsi="Tw Cen MT"/>
                <w:b w:val="0"/>
                <w:i w:val="0"/>
                <w:sz w:val="28"/>
                <w:szCs w:val="28"/>
              </w:rPr>
              <w:t>Use of the Language Passports will lead to increased confidence in staff regarding next steps for learners.</w:t>
            </w:r>
          </w:p>
          <w:p w:rsidR="00AB1810" w:rsidRPr="00A81DA8" w:rsidRDefault="00AB1810" w:rsidP="00AB1810">
            <w:pPr>
              <w:pStyle w:val="BodyText3"/>
              <w:rPr>
                <w:rFonts w:ascii="Tw Cen MT" w:hAnsi="Tw Cen MT"/>
                <w:b w:val="0"/>
                <w:i w:val="0"/>
                <w:sz w:val="28"/>
                <w:szCs w:val="28"/>
              </w:rPr>
            </w:pPr>
          </w:p>
        </w:tc>
        <w:tc>
          <w:tcPr>
            <w:tcW w:w="5103" w:type="dxa"/>
            <w:shd w:val="clear" w:color="auto" w:fill="auto"/>
          </w:tcPr>
          <w:p w:rsidR="00AB1810" w:rsidRPr="00A81DA8" w:rsidRDefault="00AB1810" w:rsidP="00AB1810">
            <w:pPr>
              <w:rPr>
                <w:rFonts w:ascii="Tw Cen MT" w:hAnsi="Tw Cen MT"/>
                <w:sz w:val="28"/>
                <w:szCs w:val="28"/>
              </w:rPr>
            </w:pPr>
            <w:r w:rsidRPr="00A81DA8">
              <w:rPr>
                <w:rFonts w:ascii="Tw Cen MT" w:hAnsi="Tw Cen MT"/>
                <w:sz w:val="28"/>
                <w:szCs w:val="28"/>
              </w:rPr>
              <w:t>-Children will demonstrate sound knowledge of vocabulary expected at each class stage.</w:t>
            </w:r>
          </w:p>
          <w:p w:rsidR="00AB1810" w:rsidRPr="00A81DA8" w:rsidRDefault="00AB1810" w:rsidP="00AB1810">
            <w:pPr>
              <w:rPr>
                <w:rFonts w:ascii="Tw Cen MT" w:hAnsi="Tw Cen MT"/>
                <w:sz w:val="28"/>
                <w:szCs w:val="28"/>
              </w:rPr>
            </w:pPr>
          </w:p>
        </w:tc>
      </w:tr>
      <w:tr w:rsidR="00AB1810" w:rsidRPr="00A81DA8" w:rsidTr="00AB1810">
        <w:trPr>
          <w:trHeight w:val="1589"/>
        </w:trPr>
        <w:tc>
          <w:tcPr>
            <w:tcW w:w="4678" w:type="dxa"/>
            <w:shd w:val="clear" w:color="auto" w:fill="auto"/>
          </w:tcPr>
          <w:p w:rsidR="00AB1810" w:rsidRPr="00A81DA8" w:rsidRDefault="00AB1810" w:rsidP="00AB1810">
            <w:pPr>
              <w:pStyle w:val="BodyText3"/>
              <w:rPr>
                <w:rFonts w:ascii="Tw Cen MT" w:hAnsi="Tw Cen MT"/>
                <w:b w:val="0"/>
                <w:i w:val="0"/>
                <w:sz w:val="28"/>
                <w:szCs w:val="28"/>
              </w:rPr>
            </w:pPr>
            <w:r w:rsidRPr="00A81DA8">
              <w:rPr>
                <w:rFonts w:ascii="Tw Cen MT" w:hAnsi="Tw Cen MT"/>
                <w:b w:val="0"/>
                <w:i w:val="0"/>
                <w:sz w:val="28"/>
                <w:szCs w:val="28"/>
              </w:rPr>
              <w:t>4. To promote an inclusive ethos where all children feel safe, valued and supported.</w:t>
            </w:r>
          </w:p>
        </w:tc>
        <w:tc>
          <w:tcPr>
            <w:tcW w:w="5387" w:type="dxa"/>
            <w:shd w:val="clear" w:color="auto" w:fill="auto"/>
          </w:tcPr>
          <w:p w:rsidR="004549E9" w:rsidRDefault="004549E9" w:rsidP="00AB1810">
            <w:pPr>
              <w:pStyle w:val="BodyText3"/>
              <w:rPr>
                <w:rFonts w:ascii="Tw Cen MT" w:hAnsi="Tw Cen MT"/>
                <w:b w:val="0"/>
                <w:i w:val="0"/>
                <w:sz w:val="28"/>
                <w:szCs w:val="28"/>
              </w:rPr>
            </w:pPr>
            <w:r>
              <w:rPr>
                <w:rFonts w:ascii="Tw Cen MT" w:hAnsi="Tw Cen MT"/>
                <w:b w:val="0"/>
                <w:i w:val="0"/>
                <w:sz w:val="28"/>
                <w:szCs w:val="28"/>
              </w:rPr>
              <w:t>Staff will revisit Aberdeenshire Council information on ‘Meeting Learners Needs’ during Inset 1 and will identify areas for development to ensure CLPL is tailored appropriately to meet staff needs and thus have greatest impact on learners.</w:t>
            </w:r>
          </w:p>
          <w:p w:rsidR="00AB1810" w:rsidRDefault="00AB1810" w:rsidP="00AB1810">
            <w:pPr>
              <w:pStyle w:val="BodyText3"/>
              <w:rPr>
                <w:rFonts w:ascii="Tw Cen MT" w:hAnsi="Tw Cen MT"/>
                <w:b w:val="0"/>
                <w:i w:val="0"/>
                <w:sz w:val="28"/>
                <w:szCs w:val="28"/>
              </w:rPr>
            </w:pPr>
            <w:r w:rsidRPr="00A81DA8">
              <w:rPr>
                <w:rFonts w:ascii="Tw Cen MT" w:hAnsi="Tw Cen MT"/>
                <w:b w:val="0"/>
                <w:i w:val="0"/>
                <w:sz w:val="28"/>
                <w:szCs w:val="28"/>
              </w:rPr>
              <w:t>Through participation in the Laurencekirk Cluster Learning Festival and CLPL staff will become familiar with a number of barriers to learning which may be experienced by learners and how we can work to ensure equity for these children.</w:t>
            </w:r>
          </w:p>
          <w:p w:rsidR="004549E9" w:rsidRPr="00A81DA8" w:rsidRDefault="004549E9" w:rsidP="00AB1810">
            <w:pPr>
              <w:pStyle w:val="BodyText3"/>
              <w:rPr>
                <w:rFonts w:ascii="Tw Cen MT" w:hAnsi="Tw Cen MT"/>
                <w:b w:val="0"/>
                <w:i w:val="0"/>
                <w:sz w:val="28"/>
                <w:szCs w:val="28"/>
              </w:rPr>
            </w:pPr>
          </w:p>
        </w:tc>
        <w:tc>
          <w:tcPr>
            <w:tcW w:w="5103" w:type="dxa"/>
            <w:shd w:val="clear" w:color="auto" w:fill="auto"/>
          </w:tcPr>
          <w:p w:rsidR="004549E9" w:rsidRDefault="00A336D2" w:rsidP="00AB1810">
            <w:pPr>
              <w:pStyle w:val="BodyText3"/>
              <w:rPr>
                <w:rFonts w:ascii="Tw Cen MT" w:hAnsi="Tw Cen MT"/>
                <w:b w:val="0"/>
                <w:i w:val="0"/>
                <w:sz w:val="28"/>
                <w:szCs w:val="28"/>
              </w:rPr>
            </w:pPr>
            <w:r>
              <w:rPr>
                <w:rFonts w:ascii="Tw Cen MT" w:hAnsi="Tw Cen MT"/>
                <w:b w:val="0"/>
                <w:i w:val="0"/>
                <w:sz w:val="28"/>
                <w:szCs w:val="28"/>
              </w:rPr>
              <w:t>CLPL accessed to support staff development needs.  Staff demonstrating greater confidence in delivering strategies and approaches to meet learners needs.</w:t>
            </w:r>
            <w:bookmarkStart w:id="0" w:name="_GoBack"/>
            <w:bookmarkEnd w:id="0"/>
          </w:p>
          <w:p w:rsidR="004549E9" w:rsidRDefault="004549E9" w:rsidP="00AB1810">
            <w:pPr>
              <w:pStyle w:val="BodyText3"/>
              <w:rPr>
                <w:rFonts w:ascii="Tw Cen MT" w:hAnsi="Tw Cen MT"/>
                <w:b w:val="0"/>
                <w:i w:val="0"/>
                <w:sz w:val="28"/>
                <w:szCs w:val="28"/>
              </w:rPr>
            </w:pPr>
          </w:p>
          <w:p w:rsidR="004549E9" w:rsidRDefault="004549E9" w:rsidP="00AB1810">
            <w:pPr>
              <w:pStyle w:val="BodyText3"/>
              <w:rPr>
                <w:rFonts w:ascii="Tw Cen MT" w:hAnsi="Tw Cen MT"/>
                <w:b w:val="0"/>
                <w:i w:val="0"/>
                <w:sz w:val="28"/>
                <w:szCs w:val="28"/>
              </w:rPr>
            </w:pPr>
          </w:p>
          <w:p w:rsidR="00AB1810" w:rsidRPr="00A81DA8" w:rsidRDefault="00AB1810" w:rsidP="00AB1810">
            <w:pPr>
              <w:pStyle w:val="BodyText3"/>
              <w:rPr>
                <w:rFonts w:ascii="Tw Cen MT" w:hAnsi="Tw Cen MT"/>
                <w:b w:val="0"/>
                <w:i w:val="0"/>
                <w:sz w:val="28"/>
                <w:szCs w:val="28"/>
              </w:rPr>
            </w:pPr>
            <w:r w:rsidRPr="00A81DA8">
              <w:rPr>
                <w:rFonts w:ascii="Tw Cen MT" w:hAnsi="Tw Cen MT"/>
                <w:b w:val="0"/>
                <w:i w:val="0"/>
                <w:sz w:val="28"/>
                <w:szCs w:val="28"/>
              </w:rPr>
              <w:t>Evaluation of Learning Festival participation and professional dialogue surrounding CLPL activities will evidence an understanding of how we can break down barriers to learning.</w:t>
            </w:r>
          </w:p>
        </w:tc>
      </w:tr>
      <w:tr w:rsidR="00AB1810" w:rsidRPr="00A81DA8" w:rsidTr="00AB1810">
        <w:trPr>
          <w:trHeight w:val="3426"/>
        </w:trPr>
        <w:tc>
          <w:tcPr>
            <w:tcW w:w="15168" w:type="dxa"/>
            <w:gridSpan w:val="3"/>
            <w:shd w:val="clear" w:color="auto" w:fill="auto"/>
          </w:tcPr>
          <w:p w:rsidR="00AB1810" w:rsidRPr="00A81DA8" w:rsidRDefault="00AB1810" w:rsidP="00AB1810">
            <w:pPr>
              <w:pStyle w:val="BodyText3"/>
              <w:rPr>
                <w:rFonts w:ascii="Tw Cen MT" w:hAnsi="Tw Cen MT"/>
                <w:i w:val="0"/>
                <w:sz w:val="28"/>
                <w:szCs w:val="28"/>
              </w:rPr>
            </w:pPr>
            <w:r w:rsidRPr="00A81DA8">
              <w:rPr>
                <w:rFonts w:ascii="Tw Cen MT" w:hAnsi="Tw Cen MT"/>
                <w:i w:val="0"/>
                <w:sz w:val="28"/>
                <w:szCs w:val="28"/>
              </w:rPr>
              <w:t>Evidence of progress/comments/identified next steps:</w:t>
            </w:r>
          </w:p>
          <w:p w:rsidR="00AB1810" w:rsidRPr="00A81DA8" w:rsidRDefault="00AB1810" w:rsidP="00AB1810">
            <w:pPr>
              <w:pStyle w:val="BodyText3"/>
              <w:rPr>
                <w:rFonts w:ascii="Tw Cen MT" w:hAnsi="Tw Cen MT"/>
                <w:i w:val="0"/>
                <w:sz w:val="28"/>
                <w:szCs w:val="28"/>
              </w:rPr>
            </w:pPr>
          </w:p>
          <w:p w:rsidR="00AB1810" w:rsidRPr="00A81DA8" w:rsidRDefault="00AB1810" w:rsidP="00AB1810">
            <w:pPr>
              <w:pStyle w:val="BodyText3"/>
              <w:rPr>
                <w:rFonts w:ascii="Tw Cen MT" w:hAnsi="Tw Cen MT"/>
                <w:i w:val="0"/>
                <w:sz w:val="28"/>
                <w:szCs w:val="28"/>
              </w:rPr>
            </w:pPr>
            <w:r w:rsidRPr="00A81DA8">
              <w:rPr>
                <w:rFonts w:ascii="Tw Cen MT" w:hAnsi="Tw Cen MT"/>
                <w:i w:val="0"/>
                <w:sz w:val="28"/>
                <w:szCs w:val="28"/>
              </w:rPr>
              <w:t>Date:</w:t>
            </w:r>
          </w:p>
          <w:p w:rsidR="00AB1810" w:rsidRPr="00A81DA8" w:rsidRDefault="00AB1810" w:rsidP="00AB1810">
            <w:pPr>
              <w:pStyle w:val="BodyText3"/>
              <w:rPr>
                <w:rFonts w:ascii="Tw Cen MT" w:hAnsi="Tw Cen MT"/>
                <w:i w:val="0"/>
                <w:sz w:val="28"/>
                <w:szCs w:val="28"/>
              </w:rPr>
            </w:pPr>
          </w:p>
          <w:p w:rsidR="00AB1810" w:rsidRPr="00A81DA8" w:rsidRDefault="00AB1810" w:rsidP="00AB1810">
            <w:pPr>
              <w:pStyle w:val="BodyText3"/>
              <w:rPr>
                <w:rFonts w:ascii="Tw Cen MT" w:hAnsi="Tw Cen MT"/>
                <w:i w:val="0"/>
                <w:sz w:val="28"/>
                <w:szCs w:val="28"/>
              </w:rPr>
            </w:pPr>
          </w:p>
          <w:p w:rsidR="00AB1810" w:rsidRPr="00A81DA8" w:rsidRDefault="00AB1810" w:rsidP="00AB1810">
            <w:pPr>
              <w:pStyle w:val="BodyText3"/>
              <w:rPr>
                <w:rFonts w:ascii="Tw Cen MT" w:hAnsi="Tw Cen MT"/>
                <w:i w:val="0"/>
                <w:sz w:val="28"/>
                <w:szCs w:val="28"/>
              </w:rPr>
            </w:pPr>
            <w:r w:rsidRPr="00A81DA8">
              <w:rPr>
                <w:rFonts w:ascii="Tw Cen MT" w:hAnsi="Tw Cen MT"/>
                <w:i w:val="0"/>
                <w:sz w:val="28"/>
                <w:szCs w:val="28"/>
              </w:rPr>
              <w:t>Date:</w:t>
            </w:r>
          </w:p>
          <w:p w:rsidR="00AB1810" w:rsidRPr="00A81DA8" w:rsidRDefault="00AB1810" w:rsidP="00AB1810">
            <w:pPr>
              <w:pStyle w:val="BodyText3"/>
              <w:rPr>
                <w:rFonts w:ascii="Tw Cen MT" w:hAnsi="Tw Cen MT"/>
                <w:i w:val="0"/>
                <w:sz w:val="28"/>
                <w:szCs w:val="28"/>
              </w:rPr>
            </w:pPr>
          </w:p>
          <w:p w:rsidR="00AB1810" w:rsidRPr="00A81DA8" w:rsidRDefault="00AB1810" w:rsidP="00AB1810">
            <w:pPr>
              <w:pStyle w:val="BodyText3"/>
              <w:rPr>
                <w:rFonts w:ascii="Tw Cen MT" w:hAnsi="Tw Cen MT"/>
                <w:i w:val="0"/>
                <w:sz w:val="28"/>
                <w:szCs w:val="28"/>
              </w:rPr>
            </w:pPr>
          </w:p>
          <w:p w:rsidR="00AB1810" w:rsidRPr="00A81DA8" w:rsidRDefault="00AB1810" w:rsidP="00AB1810">
            <w:pPr>
              <w:pStyle w:val="BodyText3"/>
              <w:rPr>
                <w:rFonts w:ascii="Tw Cen MT" w:hAnsi="Tw Cen MT"/>
                <w:i w:val="0"/>
                <w:sz w:val="28"/>
                <w:szCs w:val="28"/>
              </w:rPr>
            </w:pPr>
            <w:r w:rsidRPr="00A81DA8">
              <w:rPr>
                <w:rFonts w:ascii="Tw Cen MT" w:hAnsi="Tw Cen MT"/>
                <w:i w:val="0"/>
                <w:sz w:val="28"/>
                <w:szCs w:val="28"/>
              </w:rPr>
              <w:t xml:space="preserve">Date: </w:t>
            </w:r>
          </w:p>
        </w:tc>
      </w:tr>
    </w:tbl>
    <w:p w:rsidR="001A7144" w:rsidRPr="00A81DA8" w:rsidRDefault="001A7144">
      <w:pPr>
        <w:rPr>
          <w:rFonts w:ascii="Tw Cen MT" w:hAnsi="Tw Cen MT"/>
          <w:sz w:val="28"/>
          <w:szCs w:val="28"/>
        </w:rPr>
      </w:pPr>
      <w:r w:rsidRPr="00A81DA8">
        <w:rPr>
          <w:rFonts w:ascii="Tw Cen MT" w:hAnsi="Tw Cen MT"/>
          <w:b/>
          <w:bCs/>
          <w:i/>
          <w:iCs/>
          <w:sz w:val="28"/>
          <w:szCs w:val="28"/>
        </w:rP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AD2133" w:rsidRPr="00A81DA8" w:rsidTr="00DE0F06">
        <w:tc>
          <w:tcPr>
            <w:tcW w:w="15352" w:type="dxa"/>
            <w:shd w:val="clear" w:color="auto" w:fill="auto"/>
          </w:tcPr>
          <w:p w:rsidR="00AD2133" w:rsidRPr="00A81DA8" w:rsidRDefault="00AD2133" w:rsidP="00AD2133">
            <w:pPr>
              <w:pStyle w:val="BodyText3"/>
              <w:rPr>
                <w:rFonts w:ascii="Tw Cen MT" w:hAnsi="Tw Cen MT" w:cs="Arial"/>
                <w:i w:val="0"/>
                <w:sz w:val="28"/>
                <w:szCs w:val="28"/>
                <w:u w:val="single"/>
              </w:rPr>
            </w:pPr>
            <w:r w:rsidRPr="00A81DA8">
              <w:rPr>
                <w:rFonts w:ascii="Tw Cen MT" w:hAnsi="Tw Cen MT" w:cs="Arial"/>
                <w:i w:val="0"/>
                <w:sz w:val="28"/>
                <w:szCs w:val="28"/>
                <w:u w:val="single"/>
              </w:rPr>
              <w:lastRenderedPageBreak/>
              <w:t>Evaluation of QI 3.1- Ensuring Wellbeing, Equity and Inclusion:</w:t>
            </w:r>
          </w:p>
          <w:p w:rsidR="00AD2133" w:rsidRPr="00A81DA8" w:rsidRDefault="00AD2133" w:rsidP="00AD2133">
            <w:pPr>
              <w:pStyle w:val="BodyText3"/>
              <w:rPr>
                <w:rFonts w:ascii="Tw Cen MT" w:hAnsi="Tw Cen MT"/>
                <w:b w:val="0"/>
                <w:i w:val="0"/>
                <w:sz w:val="28"/>
                <w:szCs w:val="28"/>
              </w:rPr>
            </w:pPr>
          </w:p>
          <w:p w:rsidR="00AD2133" w:rsidRPr="00A81DA8" w:rsidRDefault="00AD2133" w:rsidP="00AD2133">
            <w:pPr>
              <w:pStyle w:val="BodyText3"/>
              <w:rPr>
                <w:rFonts w:ascii="Tw Cen MT" w:hAnsi="Tw Cen MT"/>
                <w:i w:val="0"/>
                <w:sz w:val="28"/>
                <w:szCs w:val="28"/>
              </w:rPr>
            </w:pPr>
            <w:r w:rsidRPr="00A81DA8">
              <w:rPr>
                <w:rFonts w:ascii="Tw Cen MT" w:hAnsi="Tw Cen MT"/>
                <w:i w:val="0"/>
                <w:sz w:val="28"/>
                <w:szCs w:val="28"/>
              </w:rPr>
              <w:t>Sources of evidence/ evaluation activities undertaken:</w:t>
            </w:r>
          </w:p>
          <w:p w:rsidR="00AD2133" w:rsidRPr="00A81DA8" w:rsidRDefault="00AD2133" w:rsidP="00AD2133">
            <w:pPr>
              <w:rPr>
                <w:rFonts w:ascii="Tw Cen MT" w:hAnsi="Tw Cen MT"/>
                <w:sz w:val="28"/>
                <w:szCs w:val="28"/>
              </w:rPr>
            </w:pPr>
            <w:r w:rsidRPr="00A81DA8">
              <w:rPr>
                <w:rFonts w:ascii="Tw Cen MT" w:hAnsi="Tw Cen MT"/>
                <w:sz w:val="28"/>
                <w:szCs w:val="28"/>
              </w:rPr>
              <w:t>-</w:t>
            </w:r>
            <w:r w:rsidR="00642FC1" w:rsidRPr="00A81DA8">
              <w:rPr>
                <w:rFonts w:ascii="Tw Cen MT" w:hAnsi="Tw Cen MT"/>
                <w:sz w:val="28"/>
                <w:szCs w:val="28"/>
              </w:rPr>
              <w:t xml:space="preserve"> </w:t>
            </w:r>
            <w:r w:rsidRPr="00A81DA8">
              <w:rPr>
                <w:rFonts w:ascii="Tw Cen MT" w:hAnsi="Tw Cen MT"/>
                <w:sz w:val="28"/>
                <w:szCs w:val="28"/>
              </w:rPr>
              <w:t>Positive behaviour evident in and around school/community and confirmed with analysis of referrals.</w:t>
            </w:r>
          </w:p>
          <w:p w:rsidR="00AD2133" w:rsidRPr="00A81DA8" w:rsidRDefault="00AD2133" w:rsidP="00AD2133">
            <w:pPr>
              <w:rPr>
                <w:rFonts w:ascii="Tw Cen MT" w:hAnsi="Tw Cen MT"/>
                <w:sz w:val="28"/>
                <w:szCs w:val="28"/>
              </w:rPr>
            </w:pPr>
            <w:r w:rsidRPr="00A81DA8">
              <w:rPr>
                <w:rFonts w:ascii="Tw Cen MT" w:hAnsi="Tw Cen MT"/>
                <w:sz w:val="28"/>
                <w:szCs w:val="28"/>
              </w:rPr>
              <w:t>-</w:t>
            </w:r>
            <w:r w:rsidR="00642FC1" w:rsidRPr="00A81DA8">
              <w:rPr>
                <w:rFonts w:ascii="Tw Cen MT" w:hAnsi="Tw Cen MT"/>
                <w:sz w:val="28"/>
                <w:szCs w:val="28"/>
              </w:rPr>
              <w:t xml:space="preserve"> </w:t>
            </w:r>
            <w:r w:rsidRPr="00A81DA8">
              <w:rPr>
                <w:rFonts w:ascii="Tw Cen MT" w:hAnsi="Tw Cen MT"/>
                <w:sz w:val="28"/>
                <w:szCs w:val="28"/>
              </w:rPr>
              <w:t>Feedback from pupils, parents and other stakeholders gathered via formal and informal consultations.</w:t>
            </w:r>
          </w:p>
          <w:p w:rsidR="00AD2133" w:rsidRPr="00A81DA8" w:rsidRDefault="00AD2133" w:rsidP="00AD2133">
            <w:pPr>
              <w:rPr>
                <w:rFonts w:ascii="Tw Cen MT" w:hAnsi="Tw Cen MT"/>
                <w:sz w:val="28"/>
                <w:szCs w:val="28"/>
              </w:rPr>
            </w:pPr>
            <w:r w:rsidRPr="00A81DA8">
              <w:rPr>
                <w:rFonts w:ascii="Tw Cen MT" w:hAnsi="Tw Cen MT"/>
                <w:sz w:val="28"/>
                <w:szCs w:val="28"/>
              </w:rPr>
              <w:t>- School being awarded RRS status</w:t>
            </w:r>
            <w:r w:rsidR="00642FC1" w:rsidRPr="00A81DA8">
              <w:rPr>
                <w:rFonts w:ascii="Tw Cen MT" w:hAnsi="Tw Cen MT"/>
                <w:sz w:val="28"/>
                <w:szCs w:val="28"/>
              </w:rPr>
              <w:t>.</w:t>
            </w:r>
          </w:p>
          <w:p w:rsidR="00AD2133" w:rsidRPr="00A81DA8" w:rsidRDefault="00AD2133" w:rsidP="00AD2133">
            <w:pPr>
              <w:rPr>
                <w:rFonts w:ascii="Tw Cen MT" w:hAnsi="Tw Cen MT"/>
                <w:sz w:val="28"/>
                <w:szCs w:val="28"/>
              </w:rPr>
            </w:pPr>
            <w:r w:rsidRPr="00A81DA8">
              <w:rPr>
                <w:rFonts w:ascii="Tw Cen MT" w:hAnsi="Tw Cen MT"/>
                <w:sz w:val="28"/>
                <w:szCs w:val="28"/>
              </w:rPr>
              <w:t>-</w:t>
            </w:r>
            <w:r w:rsidR="00642FC1" w:rsidRPr="00A81DA8">
              <w:rPr>
                <w:rFonts w:ascii="Tw Cen MT" w:hAnsi="Tw Cen MT"/>
                <w:sz w:val="28"/>
                <w:szCs w:val="28"/>
              </w:rPr>
              <w:t xml:space="preserve"> </w:t>
            </w:r>
            <w:r w:rsidRPr="00A81DA8">
              <w:rPr>
                <w:rFonts w:ascii="Tw Cen MT" w:hAnsi="Tw Cen MT"/>
                <w:sz w:val="28"/>
                <w:szCs w:val="28"/>
              </w:rPr>
              <w:t>Raised attainment by learners in all SIMD deciles evident in standardised assessments.</w:t>
            </w:r>
          </w:p>
          <w:p w:rsidR="00AD2133" w:rsidRPr="00A81DA8" w:rsidRDefault="00AD2133" w:rsidP="00AD2133">
            <w:pPr>
              <w:rPr>
                <w:rFonts w:ascii="Tw Cen MT" w:hAnsi="Tw Cen MT"/>
                <w:sz w:val="28"/>
                <w:szCs w:val="28"/>
              </w:rPr>
            </w:pPr>
            <w:r w:rsidRPr="00A81DA8">
              <w:rPr>
                <w:rFonts w:ascii="Tw Cen MT" w:hAnsi="Tw Cen MT"/>
                <w:sz w:val="28"/>
                <w:szCs w:val="28"/>
              </w:rPr>
              <w:t>-</w:t>
            </w:r>
            <w:r w:rsidR="00642FC1" w:rsidRPr="00A81DA8">
              <w:rPr>
                <w:rFonts w:ascii="Tw Cen MT" w:hAnsi="Tw Cen MT"/>
                <w:sz w:val="28"/>
                <w:szCs w:val="28"/>
              </w:rPr>
              <w:t xml:space="preserve"> </w:t>
            </w:r>
            <w:r w:rsidRPr="00A81DA8">
              <w:rPr>
                <w:rFonts w:ascii="Tw Cen MT" w:hAnsi="Tw Cen MT"/>
                <w:sz w:val="28"/>
                <w:szCs w:val="28"/>
              </w:rPr>
              <w:t>Positive views reflected by pupils and parents on their educ</w:t>
            </w:r>
            <w:r w:rsidR="00511B0D" w:rsidRPr="00A81DA8">
              <w:rPr>
                <w:rFonts w:ascii="Tw Cen MT" w:hAnsi="Tw Cen MT"/>
                <w:sz w:val="28"/>
                <w:szCs w:val="28"/>
              </w:rPr>
              <w:t xml:space="preserve">ation and desire to learn at </w:t>
            </w:r>
            <w:r w:rsidR="00C83BE3" w:rsidRPr="00A81DA8">
              <w:rPr>
                <w:rFonts w:ascii="Tw Cen MT" w:hAnsi="Tw Cen MT"/>
                <w:sz w:val="28"/>
                <w:szCs w:val="28"/>
              </w:rPr>
              <w:t>Luthermuir</w:t>
            </w:r>
            <w:r w:rsidR="00511B0D" w:rsidRPr="00A81DA8">
              <w:rPr>
                <w:rFonts w:ascii="Tw Cen MT" w:hAnsi="Tw Cen MT"/>
                <w:sz w:val="28"/>
                <w:szCs w:val="28"/>
              </w:rPr>
              <w:t xml:space="preserve"> </w:t>
            </w:r>
            <w:r w:rsidRPr="00A81DA8">
              <w:rPr>
                <w:rFonts w:ascii="Tw Cen MT" w:hAnsi="Tw Cen MT"/>
                <w:sz w:val="28"/>
                <w:szCs w:val="28"/>
              </w:rPr>
              <w:t>School.</w:t>
            </w:r>
          </w:p>
          <w:p w:rsidR="00AD2133" w:rsidRPr="00A81DA8" w:rsidRDefault="00AD2133" w:rsidP="00AD2133">
            <w:pPr>
              <w:pStyle w:val="BodyText3"/>
              <w:rPr>
                <w:rFonts w:ascii="Tw Cen MT" w:hAnsi="Tw Cen MT"/>
                <w:b w:val="0"/>
                <w:i w:val="0"/>
                <w:sz w:val="28"/>
                <w:szCs w:val="28"/>
              </w:rPr>
            </w:pPr>
            <w:r w:rsidRPr="00A81DA8">
              <w:rPr>
                <w:rFonts w:ascii="Tw Cen MT" w:hAnsi="Tw Cen MT"/>
                <w:b w:val="0"/>
                <w:i w:val="0"/>
                <w:sz w:val="28"/>
                <w:szCs w:val="28"/>
              </w:rPr>
              <w:t>-</w:t>
            </w:r>
            <w:r w:rsidR="00642FC1" w:rsidRPr="00A81DA8">
              <w:rPr>
                <w:rFonts w:ascii="Tw Cen MT" w:hAnsi="Tw Cen MT"/>
                <w:b w:val="0"/>
                <w:i w:val="0"/>
                <w:sz w:val="28"/>
                <w:szCs w:val="28"/>
              </w:rPr>
              <w:t xml:space="preserve"> </w:t>
            </w:r>
            <w:r w:rsidRPr="00A81DA8">
              <w:rPr>
                <w:rFonts w:ascii="Tw Cen MT" w:hAnsi="Tw Cen MT"/>
                <w:b w:val="0"/>
                <w:i w:val="0"/>
                <w:sz w:val="28"/>
                <w:szCs w:val="28"/>
              </w:rPr>
              <w:t>Cluster/peer/ QIO-led moderation exercises</w:t>
            </w:r>
            <w:r w:rsidR="00642FC1" w:rsidRPr="00A81DA8">
              <w:rPr>
                <w:rFonts w:ascii="Tw Cen MT" w:hAnsi="Tw Cen MT"/>
                <w:b w:val="0"/>
                <w:i w:val="0"/>
                <w:sz w:val="28"/>
                <w:szCs w:val="28"/>
              </w:rPr>
              <w:t>.</w:t>
            </w:r>
          </w:p>
          <w:p w:rsidR="004A5940" w:rsidRPr="00A81DA8" w:rsidRDefault="004A5940" w:rsidP="004A5940">
            <w:pPr>
              <w:pStyle w:val="BodyText3"/>
              <w:rPr>
                <w:rFonts w:ascii="Tw Cen MT" w:hAnsi="Tw Cen MT"/>
                <w:b w:val="0"/>
                <w:i w:val="0"/>
                <w:sz w:val="28"/>
                <w:szCs w:val="28"/>
              </w:rPr>
            </w:pPr>
            <w:r w:rsidRPr="00A81DA8">
              <w:rPr>
                <w:rFonts w:ascii="Tw Cen MT" w:hAnsi="Tw Cen MT"/>
                <w:b w:val="0"/>
                <w:i w:val="0"/>
                <w:sz w:val="28"/>
                <w:szCs w:val="28"/>
              </w:rPr>
              <w:t>- Monitoring of attendance, lateness and behaviour.</w:t>
            </w:r>
          </w:p>
          <w:p w:rsidR="004A5940" w:rsidRPr="00A81DA8" w:rsidRDefault="004A5940" w:rsidP="004A5940">
            <w:pPr>
              <w:pStyle w:val="BodyText3"/>
              <w:rPr>
                <w:rFonts w:ascii="Tw Cen MT" w:hAnsi="Tw Cen MT"/>
                <w:b w:val="0"/>
                <w:i w:val="0"/>
                <w:sz w:val="28"/>
                <w:szCs w:val="28"/>
              </w:rPr>
            </w:pPr>
            <w:r w:rsidRPr="00A81DA8">
              <w:rPr>
                <w:rFonts w:ascii="Tw Cen MT" w:hAnsi="Tw Cen MT"/>
                <w:b w:val="0"/>
                <w:i w:val="0"/>
                <w:color w:val="00B050"/>
                <w:sz w:val="28"/>
                <w:szCs w:val="28"/>
              </w:rPr>
              <w:t xml:space="preserve">- </w:t>
            </w:r>
            <w:r w:rsidRPr="00A81DA8">
              <w:rPr>
                <w:rFonts w:ascii="Tw Cen MT" w:hAnsi="Tw Cen MT"/>
                <w:b w:val="0"/>
                <w:i w:val="0"/>
                <w:sz w:val="28"/>
                <w:szCs w:val="28"/>
              </w:rPr>
              <w:t xml:space="preserve">Child Protection procedures updated annually during In Service training.  </w:t>
            </w:r>
          </w:p>
          <w:p w:rsidR="004A5940" w:rsidRPr="00A81DA8" w:rsidRDefault="004A5940" w:rsidP="004A5940">
            <w:pPr>
              <w:pStyle w:val="BodyText3"/>
              <w:rPr>
                <w:rFonts w:ascii="Tw Cen MT" w:hAnsi="Tw Cen MT"/>
                <w:b w:val="0"/>
                <w:i w:val="0"/>
                <w:sz w:val="28"/>
                <w:szCs w:val="28"/>
              </w:rPr>
            </w:pPr>
            <w:r w:rsidRPr="00A81DA8">
              <w:rPr>
                <w:rFonts w:ascii="Tw Cen MT" w:hAnsi="Tw Cen MT"/>
                <w:b w:val="0"/>
                <w:i w:val="0"/>
                <w:sz w:val="28"/>
                <w:szCs w:val="28"/>
              </w:rPr>
              <w:t>- All staff trained in Emergency First Aid and how to deal with anaphylactic shock.</w:t>
            </w:r>
          </w:p>
          <w:p w:rsidR="00AD2133" w:rsidRPr="00A81DA8" w:rsidRDefault="004A5940" w:rsidP="004A5940">
            <w:pPr>
              <w:pStyle w:val="BodyText3"/>
              <w:rPr>
                <w:rFonts w:ascii="Tw Cen MT" w:hAnsi="Tw Cen MT"/>
                <w:b w:val="0"/>
                <w:i w:val="0"/>
                <w:sz w:val="28"/>
                <w:szCs w:val="28"/>
              </w:rPr>
            </w:pPr>
            <w:r w:rsidRPr="00A81DA8">
              <w:rPr>
                <w:rFonts w:ascii="Tw Cen MT" w:hAnsi="Tw Cen MT"/>
                <w:b w:val="0"/>
                <w:i w:val="0"/>
                <w:sz w:val="28"/>
                <w:szCs w:val="28"/>
              </w:rPr>
              <w:t xml:space="preserve"> </w:t>
            </w:r>
          </w:p>
          <w:p w:rsidR="00AD2133" w:rsidRPr="00A81DA8" w:rsidRDefault="00AD2133" w:rsidP="00642FC1">
            <w:pPr>
              <w:pStyle w:val="BodyText3"/>
              <w:rPr>
                <w:rFonts w:ascii="Tw Cen MT" w:hAnsi="Tw Cen MT"/>
                <w:i w:val="0"/>
                <w:sz w:val="28"/>
                <w:szCs w:val="28"/>
              </w:rPr>
            </w:pPr>
            <w:r w:rsidRPr="00A81DA8">
              <w:rPr>
                <w:rFonts w:ascii="Tw Cen MT" w:hAnsi="Tw Cen MT"/>
                <w:i w:val="0"/>
                <w:sz w:val="28"/>
                <w:szCs w:val="28"/>
              </w:rPr>
              <w:t>Overall evaluation of level of quality :</w:t>
            </w:r>
          </w:p>
          <w:p w:rsidR="008C4D08" w:rsidRPr="00A81DA8" w:rsidRDefault="008C4D08" w:rsidP="00A81DA8">
            <w:pPr>
              <w:pStyle w:val="ListParagraph"/>
              <w:numPr>
                <w:ilvl w:val="0"/>
                <w:numId w:val="34"/>
              </w:numPr>
              <w:jc w:val="both"/>
              <w:rPr>
                <w:rFonts w:ascii="Tw Cen MT" w:hAnsi="Tw Cen MT"/>
                <w:sz w:val="28"/>
                <w:szCs w:val="28"/>
              </w:rPr>
            </w:pPr>
            <w:r w:rsidRPr="00A81DA8">
              <w:rPr>
                <w:rFonts w:ascii="Tw Cen MT" w:hAnsi="Tw Cen MT"/>
                <w:sz w:val="28"/>
                <w:szCs w:val="28"/>
              </w:rPr>
              <w:t>Our ethos promotes fairness and respect for all. Our nurturing approach supports the positive relationships we have developed with pupils, parents, partners and the community. We have embarked on our Rights Respecting School Award and are aiming to achieve the Level 1 award this session.  We promote global awareness and understanding through assemblies, interdisciplinary topics and partnership work.</w:t>
            </w:r>
          </w:p>
          <w:p w:rsidR="008C4D08" w:rsidRPr="00A81DA8" w:rsidRDefault="008C4D08" w:rsidP="008C4D08">
            <w:pPr>
              <w:pStyle w:val="NormalWeb"/>
              <w:numPr>
                <w:ilvl w:val="0"/>
                <w:numId w:val="34"/>
              </w:numPr>
              <w:jc w:val="both"/>
              <w:rPr>
                <w:rFonts w:ascii="Tw Cen MT" w:hAnsi="Tw Cen MT"/>
                <w:sz w:val="28"/>
                <w:szCs w:val="28"/>
              </w:rPr>
            </w:pPr>
            <w:r w:rsidRPr="00A81DA8">
              <w:rPr>
                <w:rFonts w:ascii="Tw Cen MT" w:hAnsi="Tw Cen MT" w:cs="Arial"/>
                <w:sz w:val="28"/>
                <w:szCs w:val="28"/>
              </w:rPr>
              <w:t xml:space="preserve">The school takes steps to engage all learners and their families to enable them to experience success as valued members of our school community. Individual learning needs are addressed through developing targets and tailoring the curriculum for particular needs and abilities. </w:t>
            </w:r>
          </w:p>
          <w:p w:rsidR="00367A65" w:rsidRPr="00A81DA8" w:rsidRDefault="00115ADA" w:rsidP="00DA39CF">
            <w:pPr>
              <w:pStyle w:val="BodyText3"/>
              <w:numPr>
                <w:ilvl w:val="0"/>
                <w:numId w:val="34"/>
              </w:numPr>
              <w:rPr>
                <w:rFonts w:ascii="Tw Cen MT" w:hAnsi="Tw Cen MT"/>
                <w:b w:val="0"/>
                <w:i w:val="0"/>
                <w:sz w:val="28"/>
                <w:szCs w:val="28"/>
              </w:rPr>
            </w:pPr>
            <w:r>
              <w:rPr>
                <w:rFonts w:ascii="Tw Cen MT" w:hAnsi="Tw Cen MT"/>
                <w:b w:val="0"/>
                <w:i w:val="0"/>
                <w:sz w:val="28"/>
                <w:szCs w:val="28"/>
              </w:rPr>
              <w:t>There needs to be wider discussions around wellbeing and inclusion and the relevant legislation to support a climate where children can feel safe and secure.</w:t>
            </w:r>
          </w:p>
          <w:p w:rsidR="00AD2133" w:rsidRPr="00A81DA8" w:rsidRDefault="00AD2133" w:rsidP="00AD2133">
            <w:pPr>
              <w:numPr>
                <w:ilvl w:val="0"/>
                <w:numId w:val="34"/>
              </w:numPr>
              <w:contextualSpacing/>
              <w:rPr>
                <w:rFonts w:ascii="Tw Cen MT" w:eastAsia="Arial Unicode MS" w:hAnsi="Tw Cen MT" w:cs="Arial"/>
                <w:sz w:val="28"/>
                <w:szCs w:val="28"/>
              </w:rPr>
            </w:pPr>
            <w:r w:rsidRPr="00A81DA8">
              <w:rPr>
                <w:rFonts w:ascii="Tw Cen MT" w:eastAsia="Arial Unicode MS" w:hAnsi="Tw Cen MT" w:cs="Arial"/>
                <w:bCs/>
                <w:iCs/>
                <w:sz w:val="28"/>
                <w:szCs w:val="28"/>
              </w:rPr>
              <w:t>Our staff have a commitment to GIRFEC and the use of Wellbeing Indicators</w:t>
            </w:r>
            <w:r w:rsidR="00DA39CF" w:rsidRPr="00A81DA8">
              <w:rPr>
                <w:rFonts w:ascii="Tw Cen MT" w:eastAsia="Arial Unicode MS" w:hAnsi="Tw Cen MT" w:cs="Arial"/>
                <w:bCs/>
                <w:iCs/>
                <w:sz w:val="28"/>
                <w:szCs w:val="28"/>
              </w:rPr>
              <w:t xml:space="preserve"> to ensure that all children and staff feel safe, valued and secure</w:t>
            </w:r>
            <w:r w:rsidRPr="00A81DA8">
              <w:rPr>
                <w:rFonts w:ascii="Tw Cen MT" w:eastAsia="Arial Unicode MS" w:hAnsi="Tw Cen MT" w:cs="Arial"/>
                <w:bCs/>
                <w:iCs/>
                <w:sz w:val="28"/>
                <w:szCs w:val="28"/>
              </w:rPr>
              <w:t xml:space="preserve">. </w:t>
            </w:r>
            <w:r w:rsidR="00115ADA">
              <w:rPr>
                <w:rFonts w:ascii="Tw Cen MT" w:eastAsia="Arial Unicode MS" w:hAnsi="Tw Cen MT" w:cs="Arial"/>
                <w:bCs/>
                <w:iCs/>
                <w:sz w:val="28"/>
                <w:szCs w:val="28"/>
              </w:rPr>
              <w:t xml:space="preserve"> Staff are responsive to needs but need a consistent approach when dealing with issues.</w:t>
            </w:r>
          </w:p>
          <w:p w:rsidR="004A5940" w:rsidRPr="00A81DA8" w:rsidRDefault="00AD2133" w:rsidP="000505EF">
            <w:pPr>
              <w:numPr>
                <w:ilvl w:val="0"/>
                <w:numId w:val="34"/>
              </w:numPr>
              <w:contextualSpacing/>
              <w:rPr>
                <w:rFonts w:ascii="Tw Cen MT" w:eastAsia="Arial Unicode MS" w:hAnsi="Tw Cen MT" w:cs="Arial"/>
                <w:sz w:val="28"/>
                <w:szCs w:val="28"/>
              </w:rPr>
            </w:pPr>
            <w:r w:rsidRPr="00A81DA8">
              <w:rPr>
                <w:rFonts w:ascii="Tw Cen MT" w:eastAsia="Arial Unicode MS" w:hAnsi="Tw Cen MT" w:cs="Arial"/>
                <w:sz w:val="28"/>
                <w:szCs w:val="28"/>
              </w:rPr>
              <w:t>All pu</w:t>
            </w:r>
            <w:r w:rsidR="00DA39CF" w:rsidRPr="00A81DA8">
              <w:rPr>
                <w:rFonts w:ascii="Tw Cen MT" w:eastAsia="Arial Unicode MS" w:hAnsi="Tw Cen MT" w:cs="Arial"/>
                <w:sz w:val="28"/>
                <w:szCs w:val="28"/>
              </w:rPr>
              <w:t>pils know about children’s rights</w:t>
            </w:r>
            <w:r w:rsidRPr="00A81DA8">
              <w:rPr>
                <w:rFonts w:ascii="Tw Cen MT" w:eastAsia="Arial Unicode MS" w:hAnsi="Tw Cen MT" w:cs="Arial"/>
                <w:sz w:val="28"/>
                <w:szCs w:val="28"/>
              </w:rPr>
              <w:t xml:space="preserve"> and wellbeing issues through awareness raising through assemblies and aspects of the curriculum. </w:t>
            </w:r>
          </w:p>
          <w:p w:rsidR="00115ADA" w:rsidRDefault="00115ADA" w:rsidP="000505EF">
            <w:pPr>
              <w:numPr>
                <w:ilvl w:val="0"/>
                <w:numId w:val="34"/>
              </w:numPr>
              <w:contextualSpacing/>
              <w:rPr>
                <w:rFonts w:ascii="Tw Cen MT" w:eastAsia="Arial Unicode MS" w:hAnsi="Tw Cen MT" w:cs="Arial"/>
                <w:sz w:val="28"/>
                <w:szCs w:val="28"/>
              </w:rPr>
            </w:pPr>
            <w:r>
              <w:rPr>
                <w:rFonts w:ascii="Tw Cen MT" w:eastAsia="Arial Unicode MS" w:hAnsi="Tw Cen MT" w:cs="Arial"/>
                <w:sz w:val="28"/>
                <w:szCs w:val="28"/>
              </w:rPr>
              <w:t>Positive behaviour and good manners are modelled by all those working with children and young people.</w:t>
            </w:r>
          </w:p>
          <w:p w:rsidR="00B84065" w:rsidRDefault="00B84065" w:rsidP="000505EF">
            <w:pPr>
              <w:numPr>
                <w:ilvl w:val="0"/>
                <w:numId w:val="34"/>
              </w:numPr>
              <w:contextualSpacing/>
              <w:rPr>
                <w:rFonts w:ascii="Tw Cen MT" w:eastAsia="Arial Unicode MS" w:hAnsi="Tw Cen MT" w:cs="Arial"/>
                <w:sz w:val="28"/>
                <w:szCs w:val="28"/>
              </w:rPr>
            </w:pPr>
            <w:r w:rsidRPr="00A81DA8">
              <w:rPr>
                <w:rFonts w:ascii="Tw Cen MT" w:eastAsia="Arial Unicode MS" w:hAnsi="Tw Cen MT" w:cs="Arial"/>
                <w:sz w:val="28"/>
                <w:szCs w:val="28"/>
              </w:rPr>
              <w:t xml:space="preserve">Most children show consideration and respect for others and display positive relationships and behaviour.  </w:t>
            </w:r>
          </w:p>
          <w:p w:rsidR="00CF2A16" w:rsidRDefault="00CF2A16" w:rsidP="000505EF">
            <w:pPr>
              <w:numPr>
                <w:ilvl w:val="0"/>
                <w:numId w:val="34"/>
              </w:numPr>
              <w:contextualSpacing/>
              <w:rPr>
                <w:rFonts w:ascii="Tw Cen MT" w:eastAsia="Arial Unicode MS" w:hAnsi="Tw Cen MT" w:cs="Arial"/>
                <w:sz w:val="28"/>
                <w:szCs w:val="28"/>
              </w:rPr>
            </w:pPr>
            <w:r>
              <w:rPr>
                <w:rFonts w:ascii="Tw Cen MT" w:eastAsia="Arial Unicode MS" w:hAnsi="Tw Cen MT" w:cs="Arial"/>
                <w:sz w:val="28"/>
                <w:szCs w:val="28"/>
              </w:rPr>
              <w:t xml:space="preserve">Children have good relationships with staff and regularly share personal experiences and </w:t>
            </w:r>
            <w:r w:rsidR="000636C5">
              <w:rPr>
                <w:rFonts w:ascii="Tw Cen MT" w:eastAsia="Arial Unicode MS" w:hAnsi="Tw Cen MT" w:cs="Arial"/>
                <w:sz w:val="28"/>
                <w:szCs w:val="28"/>
              </w:rPr>
              <w:t>opinions.</w:t>
            </w:r>
          </w:p>
          <w:p w:rsidR="000636C5" w:rsidRDefault="00BA017A" w:rsidP="000505EF">
            <w:pPr>
              <w:numPr>
                <w:ilvl w:val="0"/>
                <w:numId w:val="34"/>
              </w:numPr>
              <w:contextualSpacing/>
              <w:rPr>
                <w:rFonts w:ascii="Tw Cen MT" w:eastAsia="Arial Unicode MS" w:hAnsi="Tw Cen MT" w:cs="Arial"/>
                <w:sz w:val="28"/>
                <w:szCs w:val="28"/>
              </w:rPr>
            </w:pPr>
            <w:r>
              <w:rPr>
                <w:rFonts w:ascii="Tw Cen MT" w:eastAsia="Arial Unicode MS" w:hAnsi="Tw Cen MT" w:cs="Arial"/>
                <w:sz w:val="28"/>
                <w:szCs w:val="28"/>
              </w:rPr>
              <w:lastRenderedPageBreak/>
              <w:t>Need to look at whole school plan for exploring diversity and equality.</w:t>
            </w:r>
          </w:p>
          <w:p w:rsidR="00BA017A" w:rsidRPr="00A81DA8" w:rsidRDefault="00BA017A" w:rsidP="000505EF">
            <w:pPr>
              <w:numPr>
                <w:ilvl w:val="0"/>
                <w:numId w:val="34"/>
              </w:numPr>
              <w:contextualSpacing/>
              <w:rPr>
                <w:rFonts w:ascii="Tw Cen MT" w:eastAsia="Arial Unicode MS" w:hAnsi="Tw Cen MT" w:cs="Arial"/>
                <w:sz w:val="28"/>
                <w:szCs w:val="28"/>
              </w:rPr>
            </w:pPr>
            <w:r>
              <w:rPr>
                <w:rFonts w:ascii="Tw Cen MT" w:eastAsia="Arial Unicode MS" w:hAnsi="Tw Cen MT" w:cs="Arial"/>
                <w:sz w:val="28"/>
                <w:szCs w:val="28"/>
              </w:rPr>
              <w:t>Outdoor space needs to be used more to support children’s wellbeing.</w:t>
            </w:r>
          </w:p>
          <w:p w:rsidR="00AD2133" w:rsidRPr="00A81DA8" w:rsidRDefault="00AD2133" w:rsidP="00AD2133">
            <w:pPr>
              <w:pStyle w:val="BodyText3"/>
              <w:rPr>
                <w:rFonts w:ascii="Tw Cen MT" w:hAnsi="Tw Cen MT"/>
                <w:b w:val="0"/>
                <w:i w:val="0"/>
                <w:sz w:val="28"/>
                <w:szCs w:val="28"/>
              </w:rPr>
            </w:pPr>
          </w:p>
          <w:p w:rsidR="00AD2133" w:rsidRDefault="00AD2133" w:rsidP="00AD2133">
            <w:pPr>
              <w:pStyle w:val="BodyText3"/>
              <w:rPr>
                <w:rFonts w:ascii="Tw Cen MT" w:hAnsi="Tw Cen MT"/>
                <w:b w:val="0"/>
                <w:i w:val="0"/>
                <w:sz w:val="28"/>
                <w:szCs w:val="28"/>
              </w:rPr>
            </w:pPr>
            <w:r w:rsidRPr="00A81DA8">
              <w:rPr>
                <w:rFonts w:ascii="Tw Cen MT" w:hAnsi="Tw Cen MT"/>
                <w:i w:val="0"/>
                <w:sz w:val="28"/>
                <w:szCs w:val="28"/>
              </w:rPr>
              <w:t xml:space="preserve">Level of quality for this QI:  </w:t>
            </w:r>
            <w:r w:rsidR="00BA017A">
              <w:rPr>
                <w:rFonts w:ascii="Tw Cen MT" w:hAnsi="Tw Cen MT"/>
                <w:b w:val="0"/>
                <w:i w:val="0"/>
                <w:sz w:val="28"/>
                <w:szCs w:val="28"/>
              </w:rPr>
              <w:t>4</w:t>
            </w:r>
            <w:r w:rsidR="00E87288" w:rsidRPr="00A81DA8">
              <w:rPr>
                <w:rFonts w:ascii="Tw Cen MT" w:hAnsi="Tw Cen MT"/>
                <w:b w:val="0"/>
                <w:i w:val="0"/>
                <w:sz w:val="28"/>
                <w:szCs w:val="28"/>
              </w:rPr>
              <w:t xml:space="preserve"> </w:t>
            </w:r>
            <w:r w:rsidRPr="00A81DA8">
              <w:rPr>
                <w:rFonts w:ascii="Tw Cen MT" w:hAnsi="Tw Cen MT"/>
                <w:b w:val="0"/>
                <w:i w:val="0"/>
                <w:sz w:val="28"/>
                <w:szCs w:val="28"/>
              </w:rPr>
              <w:t>Good</w:t>
            </w:r>
          </w:p>
          <w:p w:rsidR="00BA017A" w:rsidRPr="00A81DA8" w:rsidRDefault="00BA017A" w:rsidP="00AD2133">
            <w:pPr>
              <w:pStyle w:val="BodyText3"/>
              <w:rPr>
                <w:rFonts w:ascii="Tw Cen MT" w:hAnsi="Tw Cen MT"/>
                <w:i w:val="0"/>
                <w:sz w:val="28"/>
                <w:szCs w:val="28"/>
              </w:rPr>
            </w:pPr>
          </w:p>
          <w:p w:rsidR="000E45CC" w:rsidRPr="00A81DA8" w:rsidRDefault="000E45CC" w:rsidP="00AD2133">
            <w:pPr>
              <w:pStyle w:val="BodyText3"/>
              <w:rPr>
                <w:rFonts w:ascii="Tw Cen MT" w:hAnsi="Tw Cen MT"/>
                <w:b w:val="0"/>
                <w:i w:val="0"/>
                <w:sz w:val="28"/>
                <w:szCs w:val="28"/>
              </w:rPr>
            </w:pPr>
          </w:p>
          <w:p w:rsidR="00AD2133" w:rsidRPr="00A81DA8" w:rsidRDefault="00AD2133" w:rsidP="00AD2133">
            <w:pPr>
              <w:pStyle w:val="BodyText3"/>
              <w:rPr>
                <w:rFonts w:ascii="Tw Cen MT" w:hAnsi="Tw Cen MT" w:cs="Arial"/>
                <w:i w:val="0"/>
                <w:sz w:val="28"/>
                <w:szCs w:val="28"/>
                <w:u w:val="single"/>
              </w:rPr>
            </w:pPr>
            <w:r w:rsidRPr="00A81DA8">
              <w:rPr>
                <w:rFonts w:ascii="Tw Cen MT" w:hAnsi="Tw Cen MT" w:cs="Arial"/>
                <w:i w:val="0"/>
                <w:sz w:val="28"/>
                <w:szCs w:val="28"/>
                <w:u w:val="single"/>
              </w:rPr>
              <w:t>Evaluation of QI 3.2- Raising Attainment and Achievement:</w:t>
            </w:r>
          </w:p>
          <w:p w:rsidR="00AD2133" w:rsidRPr="00A81DA8" w:rsidRDefault="00AD2133" w:rsidP="00AD2133">
            <w:pPr>
              <w:pStyle w:val="BodyText3"/>
              <w:rPr>
                <w:rFonts w:ascii="Tw Cen MT" w:hAnsi="Tw Cen MT"/>
                <w:i w:val="0"/>
                <w:sz w:val="28"/>
                <w:szCs w:val="28"/>
              </w:rPr>
            </w:pPr>
          </w:p>
          <w:p w:rsidR="00AD2133" w:rsidRPr="00A81DA8" w:rsidRDefault="00AD2133" w:rsidP="00AD2133">
            <w:pPr>
              <w:pStyle w:val="BodyText3"/>
              <w:rPr>
                <w:rFonts w:ascii="Tw Cen MT" w:hAnsi="Tw Cen MT"/>
                <w:i w:val="0"/>
                <w:sz w:val="28"/>
                <w:szCs w:val="28"/>
              </w:rPr>
            </w:pPr>
            <w:r w:rsidRPr="00A81DA8">
              <w:rPr>
                <w:rFonts w:ascii="Tw Cen MT" w:hAnsi="Tw Cen MT"/>
                <w:i w:val="0"/>
                <w:sz w:val="28"/>
                <w:szCs w:val="28"/>
              </w:rPr>
              <w:t>Sources of evidence/ evaluation activities undertaken:</w:t>
            </w:r>
          </w:p>
          <w:p w:rsidR="00E87288" w:rsidRPr="00A81DA8" w:rsidRDefault="00E87288" w:rsidP="00E87288">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t xml:space="preserve">Analysis of standardised assessments and regular tracking meetings with staff  to ascertain progress in literacy and numeracy </w:t>
            </w:r>
          </w:p>
          <w:p w:rsidR="00E87288" w:rsidRPr="00A81DA8" w:rsidRDefault="00E87288" w:rsidP="00E87288">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t>Analysis of  opportunities for wider achievements for pupils by looking at PLPs, ‘Star Wall’, celebration assemblies and monthly newsletters</w:t>
            </w:r>
          </w:p>
          <w:p w:rsidR="00E87288" w:rsidRPr="00A81DA8" w:rsidRDefault="00E87288" w:rsidP="00E87288">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t xml:space="preserve">Feedback from </w:t>
            </w:r>
            <w:r w:rsidR="00BA017A">
              <w:rPr>
                <w:rFonts w:ascii="Tw Cen MT" w:hAnsi="Tw Cen MT"/>
                <w:b w:val="0"/>
                <w:i w:val="0"/>
                <w:sz w:val="28"/>
                <w:szCs w:val="28"/>
              </w:rPr>
              <w:t>children on their learning</w:t>
            </w:r>
          </w:p>
          <w:p w:rsidR="00E87288" w:rsidRDefault="00E87288" w:rsidP="00E87288">
            <w:pPr>
              <w:pStyle w:val="BodyText3"/>
              <w:numPr>
                <w:ilvl w:val="0"/>
                <w:numId w:val="18"/>
              </w:numPr>
              <w:spacing w:line="276" w:lineRule="auto"/>
              <w:rPr>
                <w:rFonts w:ascii="Tw Cen MT" w:hAnsi="Tw Cen MT"/>
                <w:b w:val="0"/>
                <w:i w:val="0"/>
                <w:sz w:val="28"/>
                <w:szCs w:val="28"/>
              </w:rPr>
            </w:pPr>
            <w:r w:rsidRPr="00A81DA8">
              <w:rPr>
                <w:rFonts w:ascii="Tw Cen MT" w:hAnsi="Tw Cen MT"/>
                <w:b w:val="0"/>
                <w:i w:val="0"/>
                <w:sz w:val="28"/>
                <w:szCs w:val="28"/>
              </w:rPr>
              <w:t>Moderation of attainment across cluster</w:t>
            </w:r>
          </w:p>
          <w:p w:rsidR="00BA017A" w:rsidRPr="00A81DA8" w:rsidRDefault="00BA017A" w:rsidP="00E87288">
            <w:pPr>
              <w:pStyle w:val="BodyText3"/>
              <w:numPr>
                <w:ilvl w:val="0"/>
                <w:numId w:val="18"/>
              </w:numPr>
              <w:spacing w:line="276" w:lineRule="auto"/>
              <w:rPr>
                <w:rFonts w:ascii="Tw Cen MT" w:hAnsi="Tw Cen MT"/>
                <w:b w:val="0"/>
                <w:i w:val="0"/>
                <w:sz w:val="28"/>
                <w:szCs w:val="28"/>
              </w:rPr>
            </w:pPr>
            <w:r>
              <w:rPr>
                <w:rFonts w:ascii="Tw Cen MT" w:hAnsi="Tw Cen MT"/>
                <w:b w:val="0"/>
                <w:i w:val="0"/>
                <w:sz w:val="28"/>
                <w:szCs w:val="28"/>
              </w:rPr>
              <w:t>Star board</w:t>
            </w:r>
          </w:p>
          <w:p w:rsidR="00E87288" w:rsidRPr="00A81DA8" w:rsidRDefault="00E87288" w:rsidP="00E87288">
            <w:pPr>
              <w:pStyle w:val="BodyText3"/>
              <w:spacing w:line="276" w:lineRule="auto"/>
              <w:ind w:left="720"/>
              <w:rPr>
                <w:rFonts w:ascii="Tw Cen MT" w:hAnsi="Tw Cen MT"/>
                <w:b w:val="0"/>
                <w:i w:val="0"/>
                <w:sz w:val="28"/>
                <w:szCs w:val="28"/>
              </w:rPr>
            </w:pPr>
          </w:p>
          <w:p w:rsidR="00AD2133" w:rsidRDefault="00AD2133" w:rsidP="00AD2133">
            <w:pPr>
              <w:pStyle w:val="BodyText3"/>
              <w:rPr>
                <w:rFonts w:ascii="Tw Cen MT" w:hAnsi="Tw Cen MT"/>
                <w:b w:val="0"/>
                <w:i w:val="0"/>
                <w:sz w:val="28"/>
                <w:szCs w:val="28"/>
              </w:rPr>
            </w:pPr>
            <w:r w:rsidRPr="00A81DA8">
              <w:rPr>
                <w:rFonts w:ascii="Tw Cen MT" w:hAnsi="Tw Cen MT"/>
                <w:i w:val="0"/>
                <w:sz w:val="28"/>
                <w:szCs w:val="28"/>
              </w:rPr>
              <w:t xml:space="preserve">Overall evaluation of level of quality </w:t>
            </w:r>
            <w:r w:rsidRPr="00A81DA8">
              <w:rPr>
                <w:rFonts w:ascii="Tw Cen MT" w:hAnsi="Tw Cen MT"/>
                <w:b w:val="0"/>
                <w:i w:val="0"/>
                <w:sz w:val="28"/>
                <w:szCs w:val="28"/>
              </w:rPr>
              <w:t>:</w:t>
            </w:r>
          </w:p>
          <w:p w:rsidR="004F6D21" w:rsidRPr="00A81DA8" w:rsidRDefault="004F6D21" w:rsidP="004F6D21">
            <w:pPr>
              <w:pStyle w:val="BodyText3"/>
              <w:numPr>
                <w:ilvl w:val="0"/>
                <w:numId w:val="35"/>
              </w:numPr>
              <w:rPr>
                <w:rFonts w:ascii="Tw Cen MT" w:hAnsi="Tw Cen MT"/>
                <w:b w:val="0"/>
                <w:i w:val="0"/>
                <w:sz w:val="28"/>
                <w:szCs w:val="28"/>
              </w:rPr>
            </w:pPr>
            <w:r>
              <w:rPr>
                <w:rFonts w:ascii="Tw Cen MT" w:hAnsi="Tw Cen MT"/>
                <w:b w:val="0"/>
                <w:i w:val="0"/>
                <w:sz w:val="28"/>
                <w:szCs w:val="28"/>
              </w:rPr>
              <w:t>The school empowers children and young people to have a say in the quality of their learning experiences and how to improve.</w:t>
            </w:r>
          </w:p>
          <w:p w:rsidR="004F6D21" w:rsidRDefault="006D1BE1" w:rsidP="002F5C27">
            <w:pPr>
              <w:numPr>
                <w:ilvl w:val="0"/>
                <w:numId w:val="35"/>
              </w:numPr>
              <w:contextualSpacing/>
              <w:rPr>
                <w:rFonts w:ascii="Tw Cen MT" w:eastAsia="Arial Unicode MS" w:hAnsi="Tw Cen MT" w:cs="Arial"/>
                <w:sz w:val="28"/>
                <w:szCs w:val="28"/>
              </w:rPr>
            </w:pPr>
            <w:r w:rsidRPr="004F6D21">
              <w:rPr>
                <w:rFonts w:ascii="Tw Cen MT" w:eastAsia="Arial Unicode MS" w:hAnsi="Tw Cen MT" w:cs="Arial"/>
                <w:sz w:val="28"/>
                <w:szCs w:val="28"/>
              </w:rPr>
              <w:t xml:space="preserve">Attainment </w:t>
            </w:r>
            <w:r w:rsidR="004F6D21">
              <w:rPr>
                <w:rFonts w:ascii="Tw Cen MT" w:eastAsia="Arial Unicode MS" w:hAnsi="Tw Cen MT" w:cs="Arial"/>
                <w:sz w:val="28"/>
                <w:szCs w:val="28"/>
              </w:rPr>
              <w:t xml:space="preserve">levels in literacy and numeracy are a central feature of the school’s priorities for improvement and raising attainment –needs to be high expectations throughout school, punctuation, language, </w:t>
            </w:r>
            <w:proofErr w:type="gramStart"/>
            <w:r w:rsidR="004F6D21">
              <w:rPr>
                <w:rFonts w:ascii="Tw Cen MT" w:eastAsia="Arial Unicode MS" w:hAnsi="Tw Cen MT" w:cs="Arial"/>
                <w:sz w:val="28"/>
                <w:szCs w:val="28"/>
              </w:rPr>
              <w:t>pride</w:t>
            </w:r>
            <w:proofErr w:type="gramEnd"/>
            <w:r w:rsidR="004F6D21">
              <w:rPr>
                <w:rFonts w:ascii="Tw Cen MT" w:eastAsia="Arial Unicode MS" w:hAnsi="Tw Cen MT" w:cs="Arial"/>
                <w:sz w:val="28"/>
                <w:szCs w:val="28"/>
              </w:rPr>
              <w:t xml:space="preserve"> in their work.</w:t>
            </w:r>
          </w:p>
          <w:p w:rsidR="006D1BE1" w:rsidRPr="004F6D21" w:rsidRDefault="006D1BE1" w:rsidP="002F5C27">
            <w:pPr>
              <w:numPr>
                <w:ilvl w:val="0"/>
                <w:numId w:val="35"/>
              </w:numPr>
              <w:contextualSpacing/>
              <w:rPr>
                <w:rFonts w:ascii="Tw Cen MT" w:eastAsia="Arial Unicode MS" w:hAnsi="Tw Cen MT" w:cs="Arial"/>
                <w:sz w:val="28"/>
                <w:szCs w:val="28"/>
              </w:rPr>
            </w:pPr>
            <w:r w:rsidRPr="004F6D21">
              <w:rPr>
                <w:rFonts w:ascii="Tw Cen MT" w:eastAsia="Arial Unicode MS" w:hAnsi="Tw Cen MT" w:cs="Arial"/>
                <w:sz w:val="28"/>
                <w:szCs w:val="28"/>
              </w:rPr>
              <w:t>Literacy and numeracy to be given equal focus in session 2017/2018 to ensure consistent progress is maintained in both areas.</w:t>
            </w:r>
          </w:p>
          <w:p w:rsidR="00AD2133" w:rsidRPr="00A81DA8" w:rsidRDefault="00A6415F" w:rsidP="00AD2133">
            <w:pPr>
              <w:numPr>
                <w:ilvl w:val="0"/>
                <w:numId w:val="35"/>
              </w:numPr>
              <w:contextualSpacing/>
              <w:rPr>
                <w:rFonts w:ascii="Tw Cen MT" w:eastAsia="Arial Unicode MS" w:hAnsi="Tw Cen MT" w:cs="Arial"/>
                <w:sz w:val="28"/>
                <w:szCs w:val="28"/>
              </w:rPr>
            </w:pPr>
            <w:r w:rsidRPr="00A81DA8">
              <w:rPr>
                <w:rFonts w:ascii="Tw Cen MT" w:eastAsia="Arial Unicode MS" w:hAnsi="Tw Cen MT" w:cs="Arial"/>
                <w:sz w:val="28"/>
                <w:szCs w:val="28"/>
              </w:rPr>
              <w:t>Standardised assessments are completed by children annually to track progress and identify strengths and areas for development.  Tracking is done at regular intervals throughout the year and information is used to plan next steps and target support.  Standardised assessment data is used to support teacher judgements.</w:t>
            </w:r>
          </w:p>
          <w:p w:rsidR="00AD2133" w:rsidRPr="00A81DA8" w:rsidRDefault="00AD2133" w:rsidP="00AD2133">
            <w:pPr>
              <w:numPr>
                <w:ilvl w:val="0"/>
                <w:numId w:val="35"/>
              </w:numPr>
              <w:contextualSpacing/>
              <w:rPr>
                <w:rFonts w:ascii="Tw Cen MT" w:eastAsia="Arial Unicode MS" w:hAnsi="Tw Cen MT" w:cs="Arial"/>
                <w:sz w:val="28"/>
                <w:szCs w:val="28"/>
              </w:rPr>
            </w:pPr>
            <w:r w:rsidRPr="00A81DA8">
              <w:rPr>
                <w:rFonts w:ascii="Tw Cen MT" w:hAnsi="Tw Cen MT"/>
                <w:sz w:val="28"/>
                <w:szCs w:val="28"/>
              </w:rPr>
              <w:t>Almost all pupils are attaining appropriate levels for their age and analysis of data shows that good progress is being made in l</w:t>
            </w:r>
            <w:r w:rsidR="00D75E62" w:rsidRPr="00A81DA8">
              <w:rPr>
                <w:rFonts w:ascii="Tw Cen MT" w:hAnsi="Tw Cen MT"/>
                <w:sz w:val="28"/>
                <w:szCs w:val="28"/>
              </w:rPr>
              <w:t>iteracy and in</w:t>
            </w:r>
            <w:r w:rsidRPr="00A81DA8">
              <w:rPr>
                <w:rFonts w:ascii="Tw Cen MT" w:hAnsi="Tw Cen MT"/>
                <w:sz w:val="28"/>
                <w:szCs w:val="28"/>
              </w:rPr>
              <w:t xml:space="preserve"> numeracy. </w:t>
            </w:r>
            <w:r w:rsidR="00D75E62" w:rsidRPr="00A81DA8">
              <w:rPr>
                <w:rFonts w:ascii="Tw Cen MT" w:hAnsi="Tw Cen MT"/>
                <w:sz w:val="28"/>
                <w:szCs w:val="28"/>
              </w:rPr>
              <w:t xml:space="preserve"> </w:t>
            </w:r>
            <w:r w:rsidR="004C4D79" w:rsidRPr="00A81DA8">
              <w:rPr>
                <w:rFonts w:ascii="Tw Cen MT" w:hAnsi="Tw Cen MT"/>
                <w:sz w:val="28"/>
                <w:szCs w:val="28"/>
              </w:rPr>
              <w:t>A ‘Developing Number Sense’ approach is being developed to improve children’s mental calculation skills.</w:t>
            </w:r>
          </w:p>
          <w:p w:rsidR="00A6415F" w:rsidRPr="00A81DA8" w:rsidRDefault="00AD2133" w:rsidP="00AD2133">
            <w:pPr>
              <w:numPr>
                <w:ilvl w:val="0"/>
                <w:numId w:val="35"/>
              </w:numPr>
              <w:contextualSpacing/>
              <w:rPr>
                <w:rFonts w:ascii="Tw Cen MT" w:eastAsia="Arial Unicode MS" w:hAnsi="Tw Cen MT" w:cs="Arial"/>
                <w:sz w:val="28"/>
                <w:szCs w:val="28"/>
              </w:rPr>
            </w:pPr>
            <w:r w:rsidRPr="00A81DA8">
              <w:rPr>
                <w:rFonts w:ascii="Tw Cen MT" w:hAnsi="Tw Cen MT"/>
                <w:sz w:val="28"/>
                <w:szCs w:val="28"/>
              </w:rPr>
              <w:t xml:space="preserve">Wider achievements are recognised and regularly celebrated through celebration assemblies, achievements display and school newsletter and website. </w:t>
            </w:r>
            <w:r w:rsidR="00A6415F" w:rsidRPr="00A81DA8">
              <w:rPr>
                <w:rFonts w:ascii="Tw Cen MT" w:hAnsi="Tw Cen MT"/>
                <w:sz w:val="28"/>
                <w:szCs w:val="28"/>
              </w:rPr>
              <w:t>This could be further enhanced through engaging further with parents in sharing achievements out</w:t>
            </w:r>
            <w:r w:rsidR="00D614A3" w:rsidRPr="00A81DA8">
              <w:rPr>
                <w:rFonts w:ascii="Tw Cen MT" w:hAnsi="Tw Cen MT"/>
                <w:sz w:val="28"/>
                <w:szCs w:val="28"/>
              </w:rPr>
              <w:t xml:space="preserve"> </w:t>
            </w:r>
            <w:r w:rsidR="00A6415F" w:rsidRPr="00A81DA8">
              <w:rPr>
                <w:rFonts w:ascii="Tw Cen MT" w:hAnsi="Tw Cen MT"/>
                <w:sz w:val="28"/>
                <w:szCs w:val="28"/>
              </w:rPr>
              <w:t xml:space="preserve">with school.  </w:t>
            </w:r>
          </w:p>
          <w:p w:rsidR="00AD2133" w:rsidRPr="00A81DA8" w:rsidRDefault="00A6415F" w:rsidP="00AD2133">
            <w:pPr>
              <w:numPr>
                <w:ilvl w:val="0"/>
                <w:numId w:val="35"/>
              </w:numPr>
              <w:contextualSpacing/>
              <w:rPr>
                <w:rFonts w:ascii="Tw Cen MT" w:eastAsia="Arial Unicode MS" w:hAnsi="Tw Cen MT" w:cs="Arial"/>
                <w:sz w:val="28"/>
                <w:szCs w:val="28"/>
              </w:rPr>
            </w:pPr>
            <w:r w:rsidRPr="00A81DA8">
              <w:rPr>
                <w:rFonts w:ascii="Tw Cen MT" w:hAnsi="Tw Cen MT"/>
                <w:sz w:val="28"/>
                <w:szCs w:val="28"/>
              </w:rPr>
              <w:lastRenderedPageBreak/>
              <w:t>Staff to be more consistent in praise and rewarding of achievements</w:t>
            </w:r>
            <w:r w:rsidR="00D614A3" w:rsidRPr="00A81DA8">
              <w:rPr>
                <w:rFonts w:ascii="Tw Cen MT" w:hAnsi="Tw Cen MT"/>
                <w:sz w:val="28"/>
                <w:szCs w:val="28"/>
              </w:rPr>
              <w:t>. Wall of Excellence to be introduced in each class.</w:t>
            </w:r>
            <w:r w:rsidR="00AD2133" w:rsidRPr="00A81DA8">
              <w:rPr>
                <w:rFonts w:ascii="Tw Cen MT" w:hAnsi="Tw Cen MT"/>
                <w:sz w:val="28"/>
                <w:szCs w:val="28"/>
              </w:rPr>
              <w:t xml:space="preserve"> </w:t>
            </w:r>
          </w:p>
          <w:p w:rsidR="00AD2133" w:rsidRPr="00A81DA8" w:rsidRDefault="00AD2133" w:rsidP="00AD2133">
            <w:pPr>
              <w:numPr>
                <w:ilvl w:val="0"/>
                <w:numId w:val="35"/>
              </w:numPr>
              <w:contextualSpacing/>
              <w:rPr>
                <w:rFonts w:ascii="Tw Cen MT" w:eastAsia="Arial Unicode MS" w:hAnsi="Tw Cen MT" w:cs="Arial"/>
                <w:sz w:val="28"/>
                <w:szCs w:val="28"/>
              </w:rPr>
            </w:pPr>
            <w:r w:rsidRPr="00A81DA8">
              <w:rPr>
                <w:rFonts w:ascii="Tw Cen MT" w:hAnsi="Tw Cen MT"/>
                <w:sz w:val="28"/>
                <w:szCs w:val="28"/>
              </w:rPr>
              <w:t xml:space="preserve">Standardised data and professional discussions are used to target support and support staff are deployed effectively to help remove barriers to learning and ensuring equity for all.  </w:t>
            </w:r>
          </w:p>
          <w:p w:rsidR="00AD2133" w:rsidRPr="00A81DA8" w:rsidRDefault="00AD2133" w:rsidP="00AD2133">
            <w:pPr>
              <w:numPr>
                <w:ilvl w:val="0"/>
                <w:numId w:val="35"/>
              </w:numPr>
              <w:contextualSpacing/>
              <w:rPr>
                <w:rFonts w:ascii="Tw Cen MT" w:eastAsia="Arial Unicode MS" w:hAnsi="Tw Cen MT" w:cs="Arial"/>
                <w:sz w:val="28"/>
                <w:szCs w:val="28"/>
              </w:rPr>
            </w:pPr>
            <w:r w:rsidRPr="00A81DA8">
              <w:rPr>
                <w:rFonts w:ascii="Tw Cen MT" w:hAnsi="Tw Cen MT"/>
                <w:sz w:val="28"/>
                <w:szCs w:val="28"/>
              </w:rPr>
              <w:t xml:space="preserve">The outdoor environment is utilised to enhance pupils learning experiences. </w:t>
            </w:r>
            <w:r w:rsidRPr="00A81DA8">
              <w:rPr>
                <w:rFonts w:ascii="Tw Cen MT" w:eastAsia="Arial Unicode MS" w:hAnsi="Tw Cen MT" w:cs="Arial"/>
                <w:sz w:val="28"/>
                <w:szCs w:val="28"/>
              </w:rPr>
              <w:t xml:space="preserve">The school has worked hard to build a strong culture of partnerships in the local community to maximise opportunities for young people and to enhance learning outdoors. </w:t>
            </w:r>
            <w:r w:rsidR="00D614A3" w:rsidRPr="00A81DA8">
              <w:rPr>
                <w:rFonts w:ascii="Tw Cen MT" w:eastAsia="Arial Unicode MS" w:hAnsi="Tw Cen MT" w:cs="Arial"/>
                <w:sz w:val="28"/>
                <w:szCs w:val="28"/>
              </w:rPr>
              <w:t xml:space="preserve"> Local businesses are utilised to support enterprise activities and development of life skills.  Planning for outdoor learning needs to be more robust to ensure progressive and meaningful learning experiences.</w:t>
            </w:r>
          </w:p>
          <w:p w:rsidR="00D614A3" w:rsidRPr="00A81DA8" w:rsidRDefault="00D614A3" w:rsidP="00D614A3">
            <w:pPr>
              <w:pStyle w:val="BodyText3"/>
              <w:numPr>
                <w:ilvl w:val="0"/>
                <w:numId w:val="35"/>
              </w:numPr>
              <w:rPr>
                <w:rFonts w:ascii="Tw Cen MT" w:hAnsi="Tw Cen MT"/>
                <w:b w:val="0"/>
                <w:i w:val="0"/>
                <w:sz w:val="28"/>
                <w:szCs w:val="28"/>
              </w:rPr>
            </w:pPr>
            <w:r w:rsidRPr="00A81DA8">
              <w:rPr>
                <w:rFonts w:ascii="Tw Cen MT" w:hAnsi="Tw Cen MT"/>
                <w:b w:val="0"/>
                <w:i w:val="0"/>
                <w:sz w:val="28"/>
                <w:szCs w:val="28"/>
              </w:rPr>
              <w:t>There is a need to continue to look at how life skills can be developed and applied across the curriculum and beyond the formal classroom.</w:t>
            </w:r>
          </w:p>
          <w:p w:rsidR="00AD2133" w:rsidRPr="00A81DA8" w:rsidRDefault="00AD2133" w:rsidP="00AD2133">
            <w:pPr>
              <w:numPr>
                <w:ilvl w:val="0"/>
                <w:numId w:val="35"/>
              </w:numPr>
              <w:contextualSpacing/>
              <w:rPr>
                <w:rFonts w:ascii="Tw Cen MT" w:eastAsia="Arial Unicode MS" w:hAnsi="Tw Cen MT" w:cs="Arial"/>
                <w:sz w:val="28"/>
                <w:szCs w:val="28"/>
              </w:rPr>
            </w:pPr>
            <w:r w:rsidRPr="00A81DA8">
              <w:rPr>
                <w:rFonts w:ascii="Tw Cen MT" w:eastAsia="Arial Unicode MS" w:hAnsi="Tw Cen MT" w:cs="Arial"/>
                <w:sz w:val="28"/>
                <w:szCs w:val="28"/>
              </w:rPr>
              <w:t>The school is working hard within Aberdeenshire GIRFEC structures to break down barriers to learning and a number of young people having appropriate plans in place to address these.</w:t>
            </w:r>
          </w:p>
          <w:p w:rsidR="00AD2133" w:rsidRPr="00A81DA8" w:rsidRDefault="00AD2133" w:rsidP="004C4D79">
            <w:pPr>
              <w:numPr>
                <w:ilvl w:val="0"/>
                <w:numId w:val="35"/>
              </w:numPr>
              <w:contextualSpacing/>
              <w:rPr>
                <w:rFonts w:ascii="Tw Cen MT" w:eastAsia="Calibri" w:hAnsi="Tw Cen MT"/>
                <w:sz w:val="28"/>
                <w:szCs w:val="28"/>
              </w:rPr>
            </w:pPr>
            <w:r w:rsidRPr="00A81DA8">
              <w:rPr>
                <w:rFonts w:ascii="Tw Cen MT" w:eastAsia="Arial Unicode MS" w:hAnsi="Tw Cen MT" w:cs="Arial"/>
                <w:sz w:val="28"/>
                <w:szCs w:val="28"/>
              </w:rPr>
              <w:t xml:space="preserve">Across the school pupils are encouraged to take responsibility </w:t>
            </w:r>
            <w:r w:rsidR="00D75E62" w:rsidRPr="00A81DA8">
              <w:rPr>
                <w:rFonts w:ascii="Tw Cen MT" w:eastAsia="Arial Unicode MS" w:hAnsi="Tw Cen MT" w:cs="Arial"/>
                <w:sz w:val="28"/>
                <w:szCs w:val="28"/>
              </w:rPr>
              <w:t>in</w:t>
            </w:r>
            <w:r w:rsidR="00490475">
              <w:rPr>
                <w:rFonts w:ascii="Tw Cen MT" w:eastAsia="Arial Unicode MS" w:hAnsi="Tw Cen MT" w:cs="Arial"/>
                <w:sz w:val="28"/>
                <w:szCs w:val="28"/>
              </w:rPr>
              <w:t xml:space="preserve"> roles such as</w:t>
            </w:r>
            <w:r w:rsidR="00D75E62" w:rsidRPr="00A81DA8">
              <w:rPr>
                <w:rFonts w:ascii="Tw Cen MT" w:eastAsia="Arial Unicode MS" w:hAnsi="Tw Cen MT" w:cs="Arial"/>
                <w:sz w:val="28"/>
                <w:szCs w:val="28"/>
              </w:rPr>
              <w:t xml:space="preserve"> pupil council, ECO/RRS reps.  More regular meetings</w:t>
            </w:r>
            <w:r w:rsidR="004C4D79" w:rsidRPr="00A81DA8">
              <w:rPr>
                <w:rFonts w:ascii="Tw Cen MT" w:eastAsia="Arial Unicode MS" w:hAnsi="Tw Cen MT" w:cs="Arial"/>
                <w:sz w:val="28"/>
                <w:szCs w:val="28"/>
              </w:rPr>
              <w:t xml:space="preserve"> should be planned to ensure this continues to impact on the school improvement agenda.</w:t>
            </w:r>
          </w:p>
          <w:p w:rsidR="00AD2133" w:rsidRPr="00A81DA8" w:rsidRDefault="00AD2133" w:rsidP="00AD2133">
            <w:pPr>
              <w:pStyle w:val="BodyText3"/>
              <w:numPr>
                <w:ilvl w:val="0"/>
                <w:numId w:val="35"/>
              </w:numPr>
              <w:rPr>
                <w:rFonts w:ascii="Tw Cen MT" w:hAnsi="Tw Cen MT"/>
                <w:b w:val="0"/>
                <w:i w:val="0"/>
                <w:sz w:val="28"/>
                <w:szCs w:val="28"/>
              </w:rPr>
            </w:pPr>
            <w:r w:rsidRPr="00A81DA8">
              <w:rPr>
                <w:rFonts w:ascii="Tw Cen MT" w:hAnsi="Tw Cen MT"/>
                <w:b w:val="0"/>
                <w:i w:val="0"/>
                <w:sz w:val="28"/>
                <w:szCs w:val="28"/>
              </w:rPr>
              <w:t>To develop a robust but succinct format of recording plans and assessment and showing that assessment is at the heart of further development and planning, linking it to Aberdeenshire Frameworks to ensure quality, pace and challenge.</w:t>
            </w:r>
          </w:p>
          <w:p w:rsidR="00AD2133" w:rsidRPr="00A81DA8" w:rsidRDefault="00AD2133" w:rsidP="00AD2133">
            <w:pPr>
              <w:pStyle w:val="BodyText3"/>
              <w:rPr>
                <w:rFonts w:ascii="Tw Cen MT" w:hAnsi="Tw Cen MT"/>
                <w:b w:val="0"/>
                <w:i w:val="0"/>
                <w:sz w:val="28"/>
                <w:szCs w:val="28"/>
              </w:rPr>
            </w:pPr>
          </w:p>
          <w:p w:rsidR="00AD2133" w:rsidRPr="00A81DA8" w:rsidRDefault="00AD2133" w:rsidP="00AD2133">
            <w:pPr>
              <w:pStyle w:val="BodyText3"/>
              <w:rPr>
                <w:rFonts w:ascii="Tw Cen MT" w:hAnsi="Tw Cen MT"/>
                <w:i w:val="0"/>
                <w:sz w:val="28"/>
                <w:szCs w:val="28"/>
                <w:u w:val="single"/>
              </w:rPr>
            </w:pPr>
            <w:r w:rsidRPr="00A81DA8">
              <w:rPr>
                <w:rFonts w:ascii="Tw Cen MT" w:hAnsi="Tw Cen MT"/>
                <w:i w:val="0"/>
                <w:sz w:val="28"/>
                <w:szCs w:val="28"/>
              </w:rPr>
              <w:t xml:space="preserve">Level of quality for this QI:  </w:t>
            </w:r>
            <w:r w:rsidR="00490475">
              <w:rPr>
                <w:rFonts w:ascii="Tw Cen MT" w:hAnsi="Tw Cen MT"/>
                <w:b w:val="0"/>
                <w:i w:val="0"/>
                <w:sz w:val="28"/>
                <w:szCs w:val="28"/>
              </w:rPr>
              <w:t>4</w:t>
            </w:r>
            <w:r w:rsidR="00613B51" w:rsidRPr="00A81DA8">
              <w:rPr>
                <w:rFonts w:ascii="Tw Cen MT" w:hAnsi="Tw Cen MT"/>
                <w:b w:val="0"/>
                <w:i w:val="0"/>
                <w:sz w:val="28"/>
                <w:szCs w:val="28"/>
              </w:rPr>
              <w:t xml:space="preserve"> Good</w:t>
            </w:r>
          </w:p>
        </w:tc>
      </w:tr>
      <w:tr w:rsidR="00AD2133" w:rsidRPr="00A81DA8" w:rsidTr="00DE0F06">
        <w:trPr>
          <w:trHeight w:val="4526"/>
        </w:trPr>
        <w:tc>
          <w:tcPr>
            <w:tcW w:w="15352" w:type="dxa"/>
            <w:shd w:val="clear" w:color="auto" w:fill="auto"/>
          </w:tcPr>
          <w:p w:rsidR="00AD2133" w:rsidRPr="00A81DA8" w:rsidRDefault="00AD2133" w:rsidP="00AD2133">
            <w:pPr>
              <w:pStyle w:val="BodyText3"/>
              <w:rPr>
                <w:rFonts w:ascii="Tw Cen MT" w:hAnsi="Tw Cen MT"/>
                <w:i w:val="0"/>
                <w:sz w:val="28"/>
                <w:szCs w:val="28"/>
                <w:u w:val="single"/>
              </w:rPr>
            </w:pPr>
          </w:p>
          <w:p w:rsidR="00AD2133" w:rsidRPr="00A81DA8" w:rsidRDefault="00AD2133" w:rsidP="00AD2133">
            <w:pPr>
              <w:pStyle w:val="BodyText3"/>
              <w:rPr>
                <w:rFonts w:ascii="Tw Cen MT" w:hAnsi="Tw Cen MT"/>
                <w:b w:val="0"/>
                <w:i w:val="0"/>
                <w:sz w:val="28"/>
                <w:szCs w:val="28"/>
              </w:rPr>
            </w:pPr>
            <w:r w:rsidRPr="00A81DA8">
              <w:rPr>
                <w:rFonts w:ascii="Tw Cen MT" w:hAnsi="Tw Cen MT"/>
                <w:i w:val="0"/>
                <w:sz w:val="28"/>
                <w:szCs w:val="28"/>
                <w:u w:val="single"/>
              </w:rPr>
              <w:t>5. What is our capacity for improvement?</w:t>
            </w:r>
            <w:r w:rsidRPr="00A81DA8">
              <w:rPr>
                <w:rFonts w:ascii="Tw Cen MT" w:hAnsi="Tw Cen MT"/>
                <w:b w:val="0"/>
                <w:i w:val="0"/>
                <w:sz w:val="28"/>
                <w:szCs w:val="28"/>
              </w:rPr>
              <w:t xml:space="preserve"> </w:t>
            </w:r>
          </w:p>
          <w:p w:rsidR="00AD2133" w:rsidRPr="00A81DA8" w:rsidRDefault="00AD2133" w:rsidP="00AD2133">
            <w:pPr>
              <w:pStyle w:val="BodyText3"/>
              <w:rPr>
                <w:rFonts w:ascii="Tw Cen MT" w:hAnsi="Tw Cen MT"/>
                <w:b w:val="0"/>
                <w:i w:val="0"/>
                <w:sz w:val="28"/>
                <w:szCs w:val="28"/>
              </w:rPr>
            </w:pPr>
          </w:p>
          <w:p w:rsidR="00B16F07" w:rsidRPr="00A81DA8" w:rsidRDefault="00B16F07" w:rsidP="006E50B8">
            <w:pPr>
              <w:pStyle w:val="BodyText3"/>
              <w:numPr>
                <w:ilvl w:val="0"/>
                <w:numId w:val="11"/>
              </w:numPr>
              <w:rPr>
                <w:rFonts w:ascii="Tw Cen MT" w:hAnsi="Tw Cen MT"/>
                <w:b w:val="0"/>
                <w:i w:val="0"/>
                <w:sz w:val="28"/>
                <w:szCs w:val="28"/>
              </w:rPr>
            </w:pPr>
            <w:r w:rsidRPr="00A81DA8">
              <w:rPr>
                <w:rFonts w:ascii="Tw Cen MT" w:hAnsi="Tw Cen MT"/>
                <w:bCs w:val="0"/>
                <w:i w:val="0"/>
                <w:iCs w:val="0"/>
                <w:sz w:val="28"/>
                <w:szCs w:val="28"/>
              </w:rPr>
              <w:t xml:space="preserve">The overall </w:t>
            </w:r>
            <w:r w:rsidR="00613B51" w:rsidRPr="00A81DA8">
              <w:rPr>
                <w:rFonts w:ascii="Tw Cen MT" w:hAnsi="Tw Cen MT"/>
                <w:bCs w:val="0"/>
                <w:i w:val="0"/>
                <w:iCs w:val="0"/>
                <w:sz w:val="28"/>
                <w:szCs w:val="28"/>
              </w:rPr>
              <w:t xml:space="preserve">capacity for improvement at </w:t>
            </w:r>
            <w:r w:rsidR="00C83BE3" w:rsidRPr="00A81DA8">
              <w:rPr>
                <w:rFonts w:ascii="Tw Cen MT" w:hAnsi="Tw Cen MT"/>
                <w:bCs w:val="0"/>
                <w:i w:val="0"/>
                <w:iCs w:val="0"/>
                <w:sz w:val="28"/>
                <w:szCs w:val="28"/>
              </w:rPr>
              <w:t>Luthermuir</w:t>
            </w:r>
            <w:r w:rsidR="00613B51" w:rsidRPr="00A81DA8">
              <w:rPr>
                <w:rFonts w:ascii="Tw Cen MT" w:hAnsi="Tw Cen MT"/>
                <w:bCs w:val="0"/>
                <w:i w:val="0"/>
                <w:iCs w:val="0"/>
                <w:sz w:val="28"/>
                <w:szCs w:val="28"/>
              </w:rPr>
              <w:t xml:space="preserve"> </w:t>
            </w:r>
            <w:r w:rsidRPr="00A81DA8">
              <w:rPr>
                <w:rFonts w:ascii="Tw Cen MT" w:hAnsi="Tw Cen MT"/>
                <w:bCs w:val="0"/>
                <w:i w:val="0"/>
                <w:iCs w:val="0"/>
                <w:sz w:val="28"/>
                <w:szCs w:val="28"/>
              </w:rPr>
              <w:t>School is very good.</w:t>
            </w:r>
            <w:r w:rsidRPr="00A81DA8">
              <w:rPr>
                <w:rFonts w:ascii="Tw Cen MT" w:hAnsi="Tw Cen MT"/>
                <w:b w:val="0"/>
                <w:bCs w:val="0"/>
                <w:i w:val="0"/>
                <w:iCs w:val="0"/>
                <w:sz w:val="28"/>
                <w:szCs w:val="28"/>
              </w:rPr>
              <w:t xml:space="preserve"> </w:t>
            </w:r>
            <w:r w:rsidR="00642FC1" w:rsidRPr="00A81DA8">
              <w:rPr>
                <w:rFonts w:ascii="Tw Cen MT" w:hAnsi="Tw Cen MT"/>
                <w:b w:val="0"/>
                <w:bCs w:val="0"/>
                <w:i w:val="0"/>
                <w:iCs w:val="0"/>
                <w:sz w:val="28"/>
                <w:szCs w:val="28"/>
              </w:rPr>
              <w:t xml:space="preserve"> </w:t>
            </w:r>
            <w:r w:rsidRPr="00A81DA8">
              <w:rPr>
                <w:rFonts w:ascii="Tw Cen MT" w:hAnsi="Tw Cen MT"/>
                <w:b w:val="0"/>
                <w:bCs w:val="0"/>
                <w:i w:val="0"/>
                <w:iCs w:val="0"/>
                <w:sz w:val="28"/>
                <w:szCs w:val="28"/>
              </w:rPr>
              <w:t>This is based on the following aspects within the school:</w:t>
            </w:r>
          </w:p>
          <w:p w:rsidR="00B16F07" w:rsidRPr="00A81DA8" w:rsidRDefault="00B16F07" w:rsidP="00B16F07">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 High levels of commitment and leadership by all staff</w:t>
            </w:r>
            <w:r w:rsidR="00613B51" w:rsidRPr="00A81DA8">
              <w:rPr>
                <w:rFonts w:ascii="Tw Cen MT" w:hAnsi="Tw Cen MT"/>
                <w:b w:val="0"/>
                <w:bCs w:val="0"/>
                <w:i w:val="0"/>
                <w:iCs w:val="0"/>
                <w:sz w:val="28"/>
                <w:szCs w:val="28"/>
              </w:rPr>
              <w:t>.</w:t>
            </w:r>
          </w:p>
          <w:p w:rsidR="00B16F07" w:rsidRPr="00A81DA8" w:rsidRDefault="00B16F07" w:rsidP="00B16F07">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 Young people in the school who show a respect for and commitment to learning</w:t>
            </w:r>
            <w:r w:rsidR="00613B51" w:rsidRPr="00A81DA8">
              <w:rPr>
                <w:rFonts w:ascii="Tw Cen MT" w:hAnsi="Tw Cen MT"/>
                <w:b w:val="0"/>
                <w:bCs w:val="0"/>
                <w:i w:val="0"/>
                <w:iCs w:val="0"/>
                <w:sz w:val="28"/>
                <w:szCs w:val="28"/>
              </w:rPr>
              <w:t>.</w:t>
            </w:r>
          </w:p>
          <w:p w:rsidR="00B16F07" w:rsidRPr="00A81DA8" w:rsidRDefault="00B16F07" w:rsidP="00B16F07">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 The positive ethos in the school underpinned by shared vision and values</w:t>
            </w:r>
            <w:r w:rsidR="00613B51" w:rsidRPr="00A81DA8">
              <w:rPr>
                <w:rFonts w:ascii="Tw Cen MT" w:hAnsi="Tw Cen MT"/>
                <w:b w:val="0"/>
                <w:bCs w:val="0"/>
                <w:i w:val="0"/>
                <w:iCs w:val="0"/>
                <w:sz w:val="28"/>
                <w:szCs w:val="28"/>
              </w:rPr>
              <w:t xml:space="preserve"> and a commitment to the welfare and happiness of all our pupils and families.</w:t>
            </w:r>
          </w:p>
          <w:p w:rsidR="00B16F07" w:rsidRPr="00A81DA8" w:rsidRDefault="00B16F07" w:rsidP="00B16F07">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 A high quality programme of professional learning that supports all staff and leads to improvements for learners</w:t>
            </w:r>
            <w:r w:rsidR="00613B51" w:rsidRPr="00A81DA8">
              <w:rPr>
                <w:rFonts w:ascii="Tw Cen MT" w:hAnsi="Tw Cen MT"/>
                <w:b w:val="0"/>
                <w:bCs w:val="0"/>
                <w:i w:val="0"/>
                <w:iCs w:val="0"/>
                <w:sz w:val="28"/>
                <w:szCs w:val="28"/>
              </w:rPr>
              <w:t>.</w:t>
            </w:r>
          </w:p>
          <w:p w:rsidR="00B16F07" w:rsidRPr="00A81DA8" w:rsidRDefault="00AD07D5" w:rsidP="00B16F07">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 xml:space="preserve">- </w:t>
            </w:r>
            <w:r w:rsidR="00B16F07" w:rsidRPr="00A81DA8">
              <w:rPr>
                <w:rFonts w:ascii="Tw Cen MT" w:hAnsi="Tw Cen MT"/>
                <w:b w:val="0"/>
                <w:bCs w:val="0"/>
                <w:i w:val="0"/>
                <w:iCs w:val="0"/>
                <w:sz w:val="28"/>
                <w:szCs w:val="28"/>
              </w:rPr>
              <w:t>Produc</w:t>
            </w:r>
            <w:r w:rsidR="00613B51" w:rsidRPr="00A81DA8">
              <w:rPr>
                <w:rFonts w:ascii="Tw Cen MT" w:hAnsi="Tw Cen MT"/>
                <w:b w:val="0"/>
                <w:bCs w:val="0"/>
                <w:i w:val="0"/>
                <w:iCs w:val="0"/>
                <w:sz w:val="28"/>
                <w:szCs w:val="28"/>
              </w:rPr>
              <w:t xml:space="preserve">tive partnerships with parents, </w:t>
            </w:r>
            <w:r w:rsidR="00B16F07" w:rsidRPr="00A81DA8">
              <w:rPr>
                <w:rFonts w:ascii="Tw Cen MT" w:hAnsi="Tw Cen MT"/>
                <w:b w:val="0"/>
                <w:bCs w:val="0"/>
                <w:i w:val="0"/>
                <w:iCs w:val="0"/>
                <w:sz w:val="28"/>
                <w:szCs w:val="28"/>
              </w:rPr>
              <w:t>other schools and services and a range of contacts in the local community</w:t>
            </w:r>
            <w:r w:rsidR="00613B51" w:rsidRPr="00A81DA8">
              <w:rPr>
                <w:rFonts w:ascii="Tw Cen MT" w:hAnsi="Tw Cen MT"/>
                <w:b w:val="0"/>
                <w:bCs w:val="0"/>
                <w:i w:val="0"/>
                <w:iCs w:val="0"/>
                <w:sz w:val="28"/>
                <w:szCs w:val="28"/>
              </w:rPr>
              <w:t>.</w:t>
            </w:r>
          </w:p>
          <w:p w:rsidR="00B16F07" w:rsidRPr="00A81DA8" w:rsidRDefault="00613B51" w:rsidP="00B16F07">
            <w:pPr>
              <w:pStyle w:val="BodyText3"/>
              <w:rPr>
                <w:rFonts w:ascii="Tw Cen MT" w:hAnsi="Tw Cen MT"/>
                <w:b w:val="0"/>
                <w:bCs w:val="0"/>
                <w:i w:val="0"/>
                <w:iCs w:val="0"/>
                <w:sz w:val="28"/>
                <w:szCs w:val="28"/>
              </w:rPr>
            </w:pPr>
            <w:r w:rsidRPr="00A81DA8">
              <w:rPr>
                <w:rFonts w:ascii="Tw Cen MT" w:hAnsi="Tw Cen MT"/>
                <w:b w:val="0"/>
                <w:bCs w:val="0"/>
                <w:i w:val="0"/>
                <w:iCs w:val="0"/>
                <w:sz w:val="28"/>
                <w:szCs w:val="28"/>
              </w:rPr>
              <w:t xml:space="preserve">- </w:t>
            </w:r>
            <w:r w:rsidR="00B16F07" w:rsidRPr="00A81DA8">
              <w:rPr>
                <w:rFonts w:ascii="Tw Cen MT" w:hAnsi="Tw Cen MT"/>
                <w:b w:val="0"/>
                <w:bCs w:val="0"/>
                <w:i w:val="0"/>
                <w:iCs w:val="0"/>
                <w:sz w:val="28"/>
                <w:szCs w:val="28"/>
              </w:rPr>
              <w:t>Positive</w:t>
            </w:r>
            <w:r w:rsidR="00490475">
              <w:rPr>
                <w:rFonts w:ascii="Tw Cen MT" w:hAnsi="Tw Cen MT"/>
                <w:b w:val="0"/>
                <w:bCs w:val="0"/>
                <w:i w:val="0"/>
                <w:iCs w:val="0"/>
                <w:sz w:val="28"/>
                <w:szCs w:val="28"/>
              </w:rPr>
              <w:t xml:space="preserve"> feedback about the school from</w:t>
            </w:r>
            <w:r w:rsidRPr="00A81DA8">
              <w:rPr>
                <w:rFonts w:ascii="Tw Cen MT" w:hAnsi="Tw Cen MT"/>
                <w:b w:val="0"/>
                <w:bCs w:val="0"/>
                <w:i w:val="0"/>
                <w:iCs w:val="0"/>
                <w:sz w:val="28"/>
                <w:szCs w:val="28"/>
              </w:rPr>
              <w:t xml:space="preserve"> </w:t>
            </w:r>
            <w:r w:rsidR="00B16F07" w:rsidRPr="00A81DA8">
              <w:rPr>
                <w:rFonts w:ascii="Tw Cen MT" w:hAnsi="Tw Cen MT"/>
                <w:b w:val="0"/>
                <w:bCs w:val="0"/>
                <w:i w:val="0"/>
                <w:iCs w:val="0"/>
                <w:sz w:val="28"/>
                <w:szCs w:val="28"/>
              </w:rPr>
              <w:t>QIO, parents and learners themselves that gives confidence in what we do</w:t>
            </w:r>
            <w:r w:rsidRPr="00A81DA8">
              <w:rPr>
                <w:rFonts w:ascii="Tw Cen MT" w:hAnsi="Tw Cen MT"/>
                <w:b w:val="0"/>
                <w:bCs w:val="0"/>
                <w:i w:val="0"/>
                <w:iCs w:val="0"/>
                <w:sz w:val="28"/>
                <w:szCs w:val="28"/>
              </w:rPr>
              <w:t xml:space="preserve">. </w:t>
            </w:r>
          </w:p>
          <w:p w:rsidR="00B16F07" w:rsidRPr="00A81DA8" w:rsidRDefault="00B16F07" w:rsidP="00B16F07">
            <w:pPr>
              <w:pStyle w:val="BodyText3"/>
              <w:rPr>
                <w:rFonts w:ascii="Tw Cen MT" w:hAnsi="Tw Cen MT"/>
                <w:b w:val="0"/>
                <w:bCs w:val="0"/>
                <w:i w:val="0"/>
                <w:iCs w:val="0"/>
                <w:sz w:val="28"/>
                <w:szCs w:val="28"/>
              </w:rPr>
            </w:pPr>
          </w:p>
          <w:p w:rsidR="00B16F07" w:rsidRPr="00A81DA8" w:rsidRDefault="00B16F07" w:rsidP="006E50B8">
            <w:pPr>
              <w:pStyle w:val="BodyText3"/>
              <w:numPr>
                <w:ilvl w:val="0"/>
                <w:numId w:val="11"/>
              </w:numPr>
              <w:rPr>
                <w:rFonts w:ascii="Tw Cen MT" w:hAnsi="Tw Cen MT"/>
                <w:i w:val="0"/>
                <w:sz w:val="28"/>
                <w:szCs w:val="28"/>
              </w:rPr>
            </w:pPr>
            <w:r w:rsidRPr="00A81DA8">
              <w:rPr>
                <w:rFonts w:ascii="Tw Cen MT" w:hAnsi="Tw Cen MT"/>
                <w:i w:val="0"/>
                <w:sz w:val="28"/>
                <w:szCs w:val="28"/>
              </w:rPr>
              <w:t>Aspects that could  impact adversely on the capacity for further improvement include:</w:t>
            </w:r>
          </w:p>
          <w:p w:rsidR="00B16F07" w:rsidRPr="00A81DA8" w:rsidRDefault="00490475" w:rsidP="00B16F07">
            <w:pPr>
              <w:pStyle w:val="BodyText3"/>
              <w:rPr>
                <w:rFonts w:ascii="Tw Cen MT" w:hAnsi="Tw Cen MT"/>
                <w:b w:val="0"/>
                <w:i w:val="0"/>
                <w:sz w:val="28"/>
                <w:szCs w:val="28"/>
              </w:rPr>
            </w:pPr>
            <w:r>
              <w:rPr>
                <w:rFonts w:ascii="Tw Cen MT" w:hAnsi="Tw Cen MT"/>
                <w:b w:val="0"/>
                <w:i w:val="0"/>
                <w:sz w:val="28"/>
                <w:szCs w:val="28"/>
              </w:rPr>
              <w:t>- Lack of consistent supply staff</w:t>
            </w:r>
          </w:p>
          <w:p w:rsidR="00613B51" w:rsidRPr="00490475" w:rsidRDefault="00AD07D5" w:rsidP="00B16F07">
            <w:pPr>
              <w:pStyle w:val="BodyText3"/>
              <w:rPr>
                <w:rFonts w:ascii="Tw Cen MT" w:hAnsi="Tw Cen MT"/>
                <w:b w:val="0"/>
                <w:i w:val="0"/>
                <w:sz w:val="28"/>
                <w:szCs w:val="28"/>
              </w:rPr>
            </w:pPr>
            <w:r w:rsidRPr="00A81DA8">
              <w:rPr>
                <w:rFonts w:ascii="Tw Cen MT" w:hAnsi="Tw Cen MT"/>
                <w:b w:val="0"/>
                <w:i w:val="0"/>
                <w:sz w:val="28"/>
                <w:szCs w:val="28"/>
              </w:rPr>
              <w:t xml:space="preserve">- </w:t>
            </w:r>
            <w:r w:rsidR="00B16F07" w:rsidRPr="00A81DA8">
              <w:rPr>
                <w:rFonts w:ascii="Tw Cen MT" w:hAnsi="Tw Cen MT"/>
                <w:b w:val="0"/>
                <w:i w:val="0"/>
                <w:sz w:val="28"/>
                <w:szCs w:val="28"/>
              </w:rPr>
              <w:t>Budgetary constraints regarding extending availability of differentiated resources</w:t>
            </w:r>
          </w:p>
        </w:tc>
      </w:tr>
    </w:tbl>
    <w:p w:rsidR="00B16F07" w:rsidRPr="00A81DA8" w:rsidRDefault="00B16F07" w:rsidP="006A644B">
      <w:pPr>
        <w:pStyle w:val="BodyText3"/>
        <w:rPr>
          <w:rFonts w:ascii="Tw Cen MT" w:hAnsi="Tw Cen MT"/>
          <w:bCs w:val="0"/>
          <w:i w:val="0"/>
          <w:iCs w:val="0"/>
          <w:sz w:val="28"/>
          <w:szCs w:val="28"/>
          <w:u w:val="single"/>
        </w:rPr>
      </w:pPr>
    </w:p>
    <w:p w:rsidR="003C2EED" w:rsidRPr="00A81DA8" w:rsidRDefault="003C2EED" w:rsidP="006A644B">
      <w:pPr>
        <w:pStyle w:val="BodyText3"/>
        <w:rPr>
          <w:rFonts w:ascii="Tw Cen MT" w:hAnsi="Tw Cen MT"/>
          <w:b w:val="0"/>
          <w:bCs w:val="0"/>
          <w:i w:val="0"/>
          <w:iCs w:val="0"/>
          <w:sz w:val="28"/>
          <w:szCs w:val="28"/>
        </w:rPr>
      </w:pPr>
      <w:r w:rsidRPr="00A81DA8">
        <w:rPr>
          <w:rFonts w:ascii="Tw Cen MT" w:hAnsi="Tw Cen MT"/>
          <w:bCs w:val="0"/>
          <w:i w:val="0"/>
          <w:iCs w:val="0"/>
          <w:sz w:val="28"/>
          <w:szCs w:val="28"/>
          <w:u w:val="single"/>
        </w:rPr>
        <w:t>6. Record of updating</w:t>
      </w:r>
    </w:p>
    <w:p w:rsidR="003C2EED" w:rsidRPr="00A81DA8" w:rsidRDefault="003C2EED" w:rsidP="006A644B">
      <w:pPr>
        <w:pStyle w:val="BodyText3"/>
        <w:rPr>
          <w:rFonts w:ascii="Tw Cen MT" w:hAnsi="Tw Cen MT"/>
          <w:b w:val="0"/>
          <w:bCs w:val="0"/>
          <w:i w:val="0"/>
          <w:i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299"/>
        <w:gridCol w:w="1311"/>
        <w:gridCol w:w="6210"/>
      </w:tblGrid>
      <w:tr w:rsidR="00D52408" w:rsidRPr="00A81DA8" w:rsidTr="002E34B5">
        <w:trPr>
          <w:trHeight w:val="714"/>
        </w:trPr>
        <w:tc>
          <w:tcPr>
            <w:tcW w:w="1318" w:type="dxa"/>
            <w:shd w:val="clear" w:color="auto" w:fill="auto"/>
          </w:tcPr>
          <w:p w:rsidR="003C2EED" w:rsidRPr="00A81DA8" w:rsidRDefault="002E1E27" w:rsidP="00D84F25">
            <w:pPr>
              <w:pStyle w:val="BodyText3"/>
              <w:rPr>
                <w:rFonts w:ascii="Tw Cen MT" w:hAnsi="Tw Cen MT" w:cs="Arial"/>
                <w:bCs w:val="0"/>
                <w:i w:val="0"/>
                <w:iCs w:val="0"/>
                <w:sz w:val="28"/>
                <w:szCs w:val="28"/>
              </w:rPr>
            </w:pPr>
            <w:r w:rsidRPr="00A81DA8">
              <w:rPr>
                <w:rFonts w:ascii="Tw Cen MT" w:hAnsi="Tw Cen MT" w:cs="Arial"/>
                <w:b w:val="0"/>
                <w:bCs w:val="0"/>
                <w:i w:val="0"/>
                <w:iCs w:val="0"/>
                <w:sz w:val="28"/>
                <w:szCs w:val="28"/>
              </w:rPr>
              <w:t xml:space="preserve"> </w:t>
            </w:r>
            <w:r w:rsidRPr="00A81DA8">
              <w:rPr>
                <w:rFonts w:ascii="Tw Cen MT" w:hAnsi="Tw Cen MT" w:cs="Arial"/>
                <w:bCs w:val="0"/>
                <w:i w:val="0"/>
                <w:iCs w:val="0"/>
                <w:sz w:val="28"/>
                <w:szCs w:val="28"/>
              </w:rPr>
              <w:t>Date</w:t>
            </w:r>
          </w:p>
        </w:tc>
        <w:tc>
          <w:tcPr>
            <w:tcW w:w="6398" w:type="dxa"/>
            <w:shd w:val="clear" w:color="auto" w:fill="auto"/>
          </w:tcPr>
          <w:p w:rsidR="003C2EED" w:rsidRPr="00A81DA8" w:rsidRDefault="002E1E27" w:rsidP="00D84F25">
            <w:pPr>
              <w:pStyle w:val="BodyText3"/>
              <w:rPr>
                <w:rFonts w:ascii="Tw Cen MT" w:hAnsi="Tw Cen MT" w:cs="Arial"/>
                <w:bCs w:val="0"/>
                <w:i w:val="0"/>
                <w:iCs w:val="0"/>
                <w:sz w:val="28"/>
                <w:szCs w:val="28"/>
              </w:rPr>
            </w:pPr>
            <w:r w:rsidRPr="00A81DA8">
              <w:rPr>
                <w:rFonts w:ascii="Tw Cen MT" w:hAnsi="Tw Cen MT" w:cs="Arial"/>
                <w:bCs w:val="0"/>
                <w:i w:val="0"/>
                <w:iCs w:val="0"/>
                <w:sz w:val="28"/>
                <w:szCs w:val="28"/>
              </w:rPr>
              <w:t>Amendment made</w:t>
            </w:r>
          </w:p>
        </w:tc>
        <w:tc>
          <w:tcPr>
            <w:tcW w:w="1323" w:type="dxa"/>
            <w:shd w:val="clear" w:color="auto" w:fill="auto"/>
          </w:tcPr>
          <w:p w:rsidR="003C2EED" w:rsidRPr="00A81DA8" w:rsidRDefault="002E1E27" w:rsidP="00D84F25">
            <w:pPr>
              <w:pStyle w:val="BodyText3"/>
              <w:rPr>
                <w:rFonts w:ascii="Tw Cen MT" w:hAnsi="Tw Cen MT" w:cs="Arial"/>
                <w:bCs w:val="0"/>
                <w:i w:val="0"/>
                <w:iCs w:val="0"/>
                <w:sz w:val="28"/>
                <w:szCs w:val="28"/>
              </w:rPr>
            </w:pPr>
            <w:r w:rsidRPr="00A81DA8">
              <w:rPr>
                <w:rFonts w:ascii="Tw Cen MT" w:hAnsi="Tw Cen MT" w:cs="Arial"/>
                <w:bCs w:val="0"/>
                <w:i w:val="0"/>
                <w:iCs w:val="0"/>
                <w:sz w:val="28"/>
                <w:szCs w:val="28"/>
              </w:rPr>
              <w:t>By who</w:t>
            </w:r>
          </w:p>
        </w:tc>
        <w:tc>
          <w:tcPr>
            <w:tcW w:w="6313" w:type="dxa"/>
            <w:shd w:val="clear" w:color="auto" w:fill="auto"/>
          </w:tcPr>
          <w:p w:rsidR="003C2EED" w:rsidRPr="00A81DA8" w:rsidRDefault="002E1E27" w:rsidP="00D84F25">
            <w:pPr>
              <w:pStyle w:val="BodyText3"/>
              <w:rPr>
                <w:rFonts w:ascii="Tw Cen MT" w:hAnsi="Tw Cen MT" w:cs="Arial"/>
                <w:bCs w:val="0"/>
                <w:i w:val="0"/>
                <w:iCs w:val="0"/>
                <w:sz w:val="28"/>
                <w:szCs w:val="28"/>
              </w:rPr>
            </w:pPr>
            <w:r w:rsidRPr="00A81DA8">
              <w:rPr>
                <w:rFonts w:ascii="Tw Cen MT" w:hAnsi="Tw Cen MT" w:cs="Arial"/>
                <w:bCs w:val="0"/>
                <w:i w:val="0"/>
                <w:iCs w:val="0"/>
                <w:sz w:val="28"/>
                <w:szCs w:val="28"/>
              </w:rPr>
              <w:t>Comment</w:t>
            </w:r>
          </w:p>
        </w:tc>
      </w:tr>
      <w:tr w:rsidR="00D52408" w:rsidRPr="00A81DA8" w:rsidTr="00AB6A73">
        <w:trPr>
          <w:trHeight w:val="1841"/>
        </w:trPr>
        <w:tc>
          <w:tcPr>
            <w:tcW w:w="1318" w:type="dxa"/>
            <w:shd w:val="clear" w:color="auto" w:fill="auto"/>
          </w:tcPr>
          <w:p w:rsidR="002E34B5" w:rsidRPr="00A81DA8" w:rsidRDefault="002E34B5" w:rsidP="002E34B5">
            <w:pPr>
              <w:pStyle w:val="BodyText3"/>
              <w:rPr>
                <w:rFonts w:ascii="Tw Cen MT" w:hAnsi="Tw Cen MT" w:cs="Arial"/>
                <w:b w:val="0"/>
                <w:bCs w:val="0"/>
                <w:i w:val="0"/>
                <w:iCs w:val="0"/>
                <w:sz w:val="28"/>
                <w:szCs w:val="28"/>
              </w:rPr>
            </w:pPr>
          </w:p>
        </w:tc>
        <w:tc>
          <w:tcPr>
            <w:tcW w:w="6398" w:type="dxa"/>
            <w:shd w:val="clear" w:color="auto" w:fill="auto"/>
          </w:tcPr>
          <w:p w:rsidR="002E34B5" w:rsidRPr="00A81DA8" w:rsidRDefault="002E34B5" w:rsidP="002E34B5">
            <w:pPr>
              <w:pStyle w:val="BodyText3"/>
              <w:rPr>
                <w:rFonts w:ascii="Tw Cen MT" w:hAnsi="Tw Cen MT" w:cs="Arial"/>
                <w:b w:val="0"/>
                <w:bCs w:val="0"/>
                <w:i w:val="0"/>
                <w:iCs w:val="0"/>
                <w:sz w:val="28"/>
                <w:szCs w:val="28"/>
              </w:rPr>
            </w:pPr>
          </w:p>
        </w:tc>
        <w:tc>
          <w:tcPr>
            <w:tcW w:w="1323" w:type="dxa"/>
            <w:shd w:val="clear" w:color="auto" w:fill="auto"/>
          </w:tcPr>
          <w:p w:rsidR="00B11D5C" w:rsidRPr="00A81DA8" w:rsidRDefault="00B11D5C" w:rsidP="00D84F25">
            <w:pPr>
              <w:pStyle w:val="BodyText3"/>
              <w:rPr>
                <w:rFonts w:ascii="Tw Cen MT" w:hAnsi="Tw Cen MT" w:cs="Arial"/>
                <w:b w:val="0"/>
                <w:bCs w:val="0"/>
                <w:i w:val="0"/>
                <w:iCs w:val="0"/>
                <w:sz w:val="28"/>
                <w:szCs w:val="28"/>
              </w:rPr>
            </w:pPr>
          </w:p>
        </w:tc>
        <w:tc>
          <w:tcPr>
            <w:tcW w:w="6313" w:type="dxa"/>
            <w:shd w:val="clear" w:color="auto" w:fill="auto"/>
          </w:tcPr>
          <w:p w:rsidR="00B11D5C" w:rsidRPr="00A81DA8" w:rsidRDefault="00B11D5C" w:rsidP="002E34B5">
            <w:pPr>
              <w:pStyle w:val="BodyText3"/>
              <w:rPr>
                <w:rFonts w:ascii="Tw Cen MT" w:hAnsi="Tw Cen MT" w:cs="Arial"/>
                <w:b w:val="0"/>
                <w:bCs w:val="0"/>
                <w:i w:val="0"/>
                <w:iCs w:val="0"/>
                <w:sz w:val="28"/>
                <w:szCs w:val="28"/>
              </w:rPr>
            </w:pPr>
          </w:p>
        </w:tc>
      </w:tr>
    </w:tbl>
    <w:p w:rsidR="000B5B8A" w:rsidRPr="00A81DA8" w:rsidRDefault="000B5B8A" w:rsidP="00D84F25">
      <w:pPr>
        <w:pStyle w:val="BodyText3"/>
        <w:rPr>
          <w:rFonts w:ascii="Tw Cen MT" w:hAnsi="Tw Cen MT"/>
          <w:b w:val="0"/>
          <w:bCs w:val="0"/>
          <w:i w:val="0"/>
          <w:iCs w:val="0"/>
          <w:sz w:val="28"/>
          <w:szCs w:val="28"/>
        </w:rPr>
      </w:pPr>
    </w:p>
    <w:sectPr w:rsidR="000B5B8A" w:rsidRPr="00A81DA8" w:rsidSect="0005219E">
      <w:pgSz w:w="16838" w:h="11906" w:orient="landscape" w:code="9"/>
      <w:pgMar w:top="1134" w:right="851" w:bottom="993"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34" w:rsidRDefault="00565034">
      <w:r>
        <w:separator/>
      </w:r>
    </w:p>
  </w:endnote>
  <w:endnote w:type="continuationSeparator" w:id="0">
    <w:p w:rsidR="00565034" w:rsidRDefault="0056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34" w:rsidRDefault="00565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034" w:rsidRDefault="005650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34" w:rsidRDefault="0056503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34" w:rsidRDefault="0056503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34" w:rsidRPr="00E110B1" w:rsidRDefault="00565034"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A336D2">
      <w:rPr>
        <w:noProof/>
        <w:sz w:val="16"/>
        <w:szCs w:val="16"/>
      </w:rPr>
      <w:t>22</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A336D2">
      <w:rPr>
        <w:noProof/>
        <w:sz w:val="16"/>
        <w:szCs w:val="16"/>
      </w:rPr>
      <w:t>23</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34" w:rsidRDefault="00565034">
      <w:r>
        <w:separator/>
      </w:r>
    </w:p>
  </w:footnote>
  <w:footnote w:type="continuationSeparator" w:id="0">
    <w:p w:rsidR="00565034" w:rsidRDefault="00565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34" w:rsidRDefault="00565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34" w:rsidRPr="007405E3" w:rsidRDefault="00565034"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34" w:rsidRDefault="00565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108"/>
    <w:multiLevelType w:val="hybridMultilevel"/>
    <w:tmpl w:val="B15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17B2"/>
    <w:multiLevelType w:val="hybridMultilevel"/>
    <w:tmpl w:val="657A7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6267DB3"/>
    <w:multiLevelType w:val="hybridMultilevel"/>
    <w:tmpl w:val="2ABCFDBC"/>
    <w:lvl w:ilvl="0" w:tplc="60C000CE">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3E43596"/>
    <w:multiLevelType w:val="hybridMultilevel"/>
    <w:tmpl w:val="F976D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C2F94"/>
    <w:multiLevelType w:val="hybridMultilevel"/>
    <w:tmpl w:val="E47E7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534D6"/>
    <w:multiLevelType w:val="hybridMultilevel"/>
    <w:tmpl w:val="6394C2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4CA03FD"/>
    <w:multiLevelType w:val="hybridMultilevel"/>
    <w:tmpl w:val="38CC33A8"/>
    <w:lvl w:ilvl="0" w:tplc="81E0DF8A">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6D149B"/>
    <w:multiLevelType w:val="hybridMultilevel"/>
    <w:tmpl w:val="ABCC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6D5BF6"/>
    <w:multiLevelType w:val="hybridMultilevel"/>
    <w:tmpl w:val="B1F0F5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E9766A"/>
    <w:multiLevelType w:val="hybridMultilevel"/>
    <w:tmpl w:val="F23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22C80"/>
    <w:multiLevelType w:val="hybridMultilevel"/>
    <w:tmpl w:val="CAE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11A9B"/>
    <w:multiLevelType w:val="hybridMultilevel"/>
    <w:tmpl w:val="09F6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5590"/>
    <w:multiLevelType w:val="hybridMultilevel"/>
    <w:tmpl w:val="E80CD90C"/>
    <w:lvl w:ilvl="0" w:tplc="C0C25268">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B05C1"/>
    <w:multiLevelType w:val="hybridMultilevel"/>
    <w:tmpl w:val="261EB1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2"/>
  </w:num>
  <w:num w:numId="2">
    <w:abstractNumId w:val="28"/>
  </w:num>
  <w:num w:numId="3">
    <w:abstractNumId w:val="22"/>
  </w:num>
  <w:num w:numId="4">
    <w:abstractNumId w:val="15"/>
  </w:num>
  <w:num w:numId="5">
    <w:abstractNumId w:val="12"/>
  </w:num>
  <w:num w:numId="6">
    <w:abstractNumId w:val="14"/>
  </w:num>
  <w:num w:numId="7">
    <w:abstractNumId w:val="18"/>
  </w:num>
  <w:num w:numId="8">
    <w:abstractNumId w:val="5"/>
  </w:num>
  <w:num w:numId="9">
    <w:abstractNumId w:val="37"/>
  </w:num>
  <w:num w:numId="10">
    <w:abstractNumId w:val="43"/>
  </w:num>
  <w:num w:numId="11">
    <w:abstractNumId w:val="25"/>
  </w:num>
  <w:num w:numId="12">
    <w:abstractNumId w:val="17"/>
  </w:num>
  <w:num w:numId="13">
    <w:abstractNumId w:val="24"/>
  </w:num>
  <w:num w:numId="14">
    <w:abstractNumId w:val="33"/>
  </w:num>
  <w:num w:numId="15">
    <w:abstractNumId w:val="4"/>
  </w:num>
  <w:num w:numId="16">
    <w:abstractNumId w:val="7"/>
  </w:num>
  <w:num w:numId="17">
    <w:abstractNumId w:val="41"/>
  </w:num>
  <w:num w:numId="18">
    <w:abstractNumId w:val="26"/>
  </w:num>
  <w:num w:numId="19">
    <w:abstractNumId w:val="40"/>
  </w:num>
  <w:num w:numId="20">
    <w:abstractNumId w:val="21"/>
  </w:num>
  <w:num w:numId="21">
    <w:abstractNumId w:val="35"/>
  </w:num>
  <w:num w:numId="22">
    <w:abstractNumId w:val="36"/>
  </w:num>
  <w:num w:numId="23">
    <w:abstractNumId w:val="19"/>
  </w:num>
  <w:num w:numId="24">
    <w:abstractNumId w:val="16"/>
  </w:num>
  <w:num w:numId="25">
    <w:abstractNumId w:val="29"/>
  </w:num>
  <w:num w:numId="26">
    <w:abstractNumId w:val="11"/>
  </w:num>
  <w:num w:numId="27">
    <w:abstractNumId w:val="30"/>
  </w:num>
  <w:num w:numId="28">
    <w:abstractNumId w:val="0"/>
  </w:num>
  <w:num w:numId="29">
    <w:abstractNumId w:val="9"/>
  </w:num>
  <w:num w:numId="30">
    <w:abstractNumId w:val="20"/>
  </w:num>
  <w:num w:numId="31">
    <w:abstractNumId w:val="31"/>
  </w:num>
  <w:num w:numId="32">
    <w:abstractNumId w:val="27"/>
  </w:num>
  <w:num w:numId="33">
    <w:abstractNumId w:val="42"/>
  </w:num>
  <w:num w:numId="34">
    <w:abstractNumId w:val="2"/>
  </w:num>
  <w:num w:numId="35">
    <w:abstractNumId w:val="38"/>
  </w:num>
  <w:num w:numId="36">
    <w:abstractNumId w:val="10"/>
  </w:num>
  <w:num w:numId="37">
    <w:abstractNumId w:val="6"/>
  </w:num>
  <w:num w:numId="38">
    <w:abstractNumId w:val="39"/>
  </w:num>
  <w:num w:numId="39">
    <w:abstractNumId w:val="3"/>
  </w:num>
  <w:num w:numId="40">
    <w:abstractNumId w:val="34"/>
  </w:num>
  <w:num w:numId="41">
    <w:abstractNumId w:val="13"/>
  </w:num>
  <w:num w:numId="42">
    <w:abstractNumId w:val="23"/>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27CC8"/>
    <w:rsid w:val="00031B0D"/>
    <w:rsid w:val="00034C37"/>
    <w:rsid w:val="000350A1"/>
    <w:rsid w:val="000357D1"/>
    <w:rsid w:val="00036264"/>
    <w:rsid w:val="00037284"/>
    <w:rsid w:val="00042479"/>
    <w:rsid w:val="00044D11"/>
    <w:rsid w:val="0005219E"/>
    <w:rsid w:val="0005306D"/>
    <w:rsid w:val="00057587"/>
    <w:rsid w:val="00062BE2"/>
    <w:rsid w:val="000636C5"/>
    <w:rsid w:val="00067B68"/>
    <w:rsid w:val="0007131C"/>
    <w:rsid w:val="00074492"/>
    <w:rsid w:val="00074C7C"/>
    <w:rsid w:val="00075CAA"/>
    <w:rsid w:val="00076726"/>
    <w:rsid w:val="000B22F4"/>
    <w:rsid w:val="000B28D0"/>
    <w:rsid w:val="000B42B9"/>
    <w:rsid w:val="000B5B8A"/>
    <w:rsid w:val="000C50E1"/>
    <w:rsid w:val="000C5F10"/>
    <w:rsid w:val="000D20F4"/>
    <w:rsid w:val="000E2605"/>
    <w:rsid w:val="000E45CC"/>
    <w:rsid w:val="000E48FD"/>
    <w:rsid w:val="000F6091"/>
    <w:rsid w:val="00101782"/>
    <w:rsid w:val="00104DEA"/>
    <w:rsid w:val="00105FA0"/>
    <w:rsid w:val="00111553"/>
    <w:rsid w:val="001147C9"/>
    <w:rsid w:val="00115ADA"/>
    <w:rsid w:val="001224F6"/>
    <w:rsid w:val="00130C7B"/>
    <w:rsid w:val="001408C2"/>
    <w:rsid w:val="00142DC7"/>
    <w:rsid w:val="0014495A"/>
    <w:rsid w:val="00151850"/>
    <w:rsid w:val="00154202"/>
    <w:rsid w:val="001552B0"/>
    <w:rsid w:val="00155E05"/>
    <w:rsid w:val="00156B46"/>
    <w:rsid w:val="00156B5A"/>
    <w:rsid w:val="00157ACF"/>
    <w:rsid w:val="00160AA8"/>
    <w:rsid w:val="00186C93"/>
    <w:rsid w:val="001908AB"/>
    <w:rsid w:val="0019477C"/>
    <w:rsid w:val="0019771D"/>
    <w:rsid w:val="001A4BEE"/>
    <w:rsid w:val="001A7144"/>
    <w:rsid w:val="001A7381"/>
    <w:rsid w:val="001A7F88"/>
    <w:rsid w:val="001B19F2"/>
    <w:rsid w:val="001B2681"/>
    <w:rsid w:val="001B4B86"/>
    <w:rsid w:val="001B4BFD"/>
    <w:rsid w:val="001B6467"/>
    <w:rsid w:val="001C74B2"/>
    <w:rsid w:val="001F091B"/>
    <w:rsid w:val="001F1C80"/>
    <w:rsid w:val="00207BC7"/>
    <w:rsid w:val="00213A2E"/>
    <w:rsid w:val="0022355D"/>
    <w:rsid w:val="0023278D"/>
    <w:rsid w:val="00236D79"/>
    <w:rsid w:val="00237364"/>
    <w:rsid w:val="00240128"/>
    <w:rsid w:val="00243E1F"/>
    <w:rsid w:val="00247E9B"/>
    <w:rsid w:val="00255CAC"/>
    <w:rsid w:val="002651A0"/>
    <w:rsid w:val="00265AC3"/>
    <w:rsid w:val="00272642"/>
    <w:rsid w:val="00272739"/>
    <w:rsid w:val="002737C2"/>
    <w:rsid w:val="00273CF9"/>
    <w:rsid w:val="00282184"/>
    <w:rsid w:val="002824EF"/>
    <w:rsid w:val="00284057"/>
    <w:rsid w:val="00284F8B"/>
    <w:rsid w:val="0028564B"/>
    <w:rsid w:val="002856C7"/>
    <w:rsid w:val="002862AB"/>
    <w:rsid w:val="0028732E"/>
    <w:rsid w:val="00291498"/>
    <w:rsid w:val="00294C6B"/>
    <w:rsid w:val="00294E35"/>
    <w:rsid w:val="002A25BA"/>
    <w:rsid w:val="002A2CAD"/>
    <w:rsid w:val="002A4814"/>
    <w:rsid w:val="002A52D8"/>
    <w:rsid w:val="002A70E1"/>
    <w:rsid w:val="002B0410"/>
    <w:rsid w:val="002B4FD2"/>
    <w:rsid w:val="002C13F9"/>
    <w:rsid w:val="002C4528"/>
    <w:rsid w:val="002C4A3A"/>
    <w:rsid w:val="002C56E7"/>
    <w:rsid w:val="002C68F3"/>
    <w:rsid w:val="002D580F"/>
    <w:rsid w:val="002E1E27"/>
    <w:rsid w:val="002E34B5"/>
    <w:rsid w:val="002F210D"/>
    <w:rsid w:val="002F5B39"/>
    <w:rsid w:val="0030122A"/>
    <w:rsid w:val="003014D7"/>
    <w:rsid w:val="00301938"/>
    <w:rsid w:val="00302462"/>
    <w:rsid w:val="003035B0"/>
    <w:rsid w:val="003107E9"/>
    <w:rsid w:val="00310DF2"/>
    <w:rsid w:val="00312A06"/>
    <w:rsid w:val="00321789"/>
    <w:rsid w:val="0032444C"/>
    <w:rsid w:val="0033068A"/>
    <w:rsid w:val="00360915"/>
    <w:rsid w:val="0036148D"/>
    <w:rsid w:val="00366E12"/>
    <w:rsid w:val="00367A65"/>
    <w:rsid w:val="00367CAE"/>
    <w:rsid w:val="00370016"/>
    <w:rsid w:val="00373E45"/>
    <w:rsid w:val="00385D1F"/>
    <w:rsid w:val="00392F3A"/>
    <w:rsid w:val="003B4354"/>
    <w:rsid w:val="003C2EED"/>
    <w:rsid w:val="003C3F24"/>
    <w:rsid w:val="003C72ED"/>
    <w:rsid w:val="003D707E"/>
    <w:rsid w:val="003E0A20"/>
    <w:rsid w:val="003E31C8"/>
    <w:rsid w:val="0040061C"/>
    <w:rsid w:val="00407AB1"/>
    <w:rsid w:val="00413B47"/>
    <w:rsid w:val="00424DF6"/>
    <w:rsid w:val="00425867"/>
    <w:rsid w:val="004262F0"/>
    <w:rsid w:val="00432C61"/>
    <w:rsid w:val="00434EFC"/>
    <w:rsid w:val="0043618C"/>
    <w:rsid w:val="00436236"/>
    <w:rsid w:val="004373C8"/>
    <w:rsid w:val="00442B02"/>
    <w:rsid w:val="00442CD2"/>
    <w:rsid w:val="004469AD"/>
    <w:rsid w:val="00447BF2"/>
    <w:rsid w:val="004549E9"/>
    <w:rsid w:val="00455DCD"/>
    <w:rsid w:val="0046116C"/>
    <w:rsid w:val="004714D4"/>
    <w:rsid w:val="004716A5"/>
    <w:rsid w:val="0047478C"/>
    <w:rsid w:val="00474FFF"/>
    <w:rsid w:val="00480E82"/>
    <w:rsid w:val="00484DD8"/>
    <w:rsid w:val="00485CFC"/>
    <w:rsid w:val="00486529"/>
    <w:rsid w:val="00490475"/>
    <w:rsid w:val="00493015"/>
    <w:rsid w:val="004A2CEE"/>
    <w:rsid w:val="004A5940"/>
    <w:rsid w:val="004B1620"/>
    <w:rsid w:val="004B2D90"/>
    <w:rsid w:val="004B3585"/>
    <w:rsid w:val="004B4821"/>
    <w:rsid w:val="004B7750"/>
    <w:rsid w:val="004C05C4"/>
    <w:rsid w:val="004C4D79"/>
    <w:rsid w:val="004D0BF1"/>
    <w:rsid w:val="004E0B40"/>
    <w:rsid w:val="004E35D3"/>
    <w:rsid w:val="004F2AF5"/>
    <w:rsid w:val="004F42F3"/>
    <w:rsid w:val="004F6D21"/>
    <w:rsid w:val="00503688"/>
    <w:rsid w:val="005079F1"/>
    <w:rsid w:val="00511B0D"/>
    <w:rsid w:val="00511FC2"/>
    <w:rsid w:val="00514F20"/>
    <w:rsid w:val="00520899"/>
    <w:rsid w:val="00523FFA"/>
    <w:rsid w:val="0054018F"/>
    <w:rsid w:val="0054085C"/>
    <w:rsid w:val="00550C6F"/>
    <w:rsid w:val="00552F0B"/>
    <w:rsid w:val="00554CDF"/>
    <w:rsid w:val="00557938"/>
    <w:rsid w:val="00565034"/>
    <w:rsid w:val="0057420A"/>
    <w:rsid w:val="00576E67"/>
    <w:rsid w:val="005906F0"/>
    <w:rsid w:val="00590B0E"/>
    <w:rsid w:val="005A4696"/>
    <w:rsid w:val="005A48F2"/>
    <w:rsid w:val="005A49B8"/>
    <w:rsid w:val="005C0A2B"/>
    <w:rsid w:val="005C23DE"/>
    <w:rsid w:val="005C469E"/>
    <w:rsid w:val="005D0B93"/>
    <w:rsid w:val="005E29A0"/>
    <w:rsid w:val="005F02A1"/>
    <w:rsid w:val="005F0BA9"/>
    <w:rsid w:val="005F222F"/>
    <w:rsid w:val="005F236D"/>
    <w:rsid w:val="00606284"/>
    <w:rsid w:val="006113FC"/>
    <w:rsid w:val="00613B51"/>
    <w:rsid w:val="00613D14"/>
    <w:rsid w:val="0061677A"/>
    <w:rsid w:val="00616BF1"/>
    <w:rsid w:val="006309AE"/>
    <w:rsid w:val="00642FC1"/>
    <w:rsid w:val="00646590"/>
    <w:rsid w:val="00650034"/>
    <w:rsid w:val="0065191C"/>
    <w:rsid w:val="00654D11"/>
    <w:rsid w:val="00657A7D"/>
    <w:rsid w:val="006648C0"/>
    <w:rsid w:val="00664BEA"/>
    <w:rsid w:val="0066675C"/>
    <w:rsid w:val="00667109"/>
    <w:rsid w:val="00671786"/>
    <w:rsid w:val="00672341"/>
    <w:rsid w:val="0067582A"/>
    <w:rsid w:val="0067692E"/>
    <w:rsid w:val="00682CA3"/>
    <w:rsid w:val="00684370"/>
    <w:rsid w:val="00684649"/>
    <w:rsid w:val="006A24EE"/>
    <w:rsid w:val="006A644B"/>
    <w:rsid w:val="006A6912"/>
    <w:rsid w:val="006B5736"/>
    <w:rsid w:val="006D131D"/>
    <w:rsid w:val="006D1BE1"/>
    <w:rsid w:val="006D3898"/>
    <w:rsid w:val="006D3B4E"/>
    <w:rsid w:val="006E11CF"/>
    <w:rsid w:val="006E2D43"/>
    <w:rsid w:val="006E50B8"/>
    <w:rsid w:val="006E73C8"/>
    <w:rsid w:val="006E7B72"/>
    <w:rsid w:val="00712F17"/>
    <w:rsid w:val="00722945"/>
    <w:rsid w:val="007233B9"/>
    <w:rsid w:val="00724649"/>
    <w:rsid w:val="007305FC"/>
    <w:rsid w:val="00733423"/>
    <w:rsid w:val="007405E3"/>
    <w:rsid w:val="00743AE8"/>
    <w:rsid w:val="00746586"/>
    <w:rsid w:val="007511DF"/>
    <w:rsid w:val="00754064"/>
    <w:rsid w:val="00755CB5"/>
    <w:rsid w:val="00756C90"/>
    <w:rsid w:val="00757D1D"/>
    <w:rsid w:val="0076670B"/>
    <w:rsid w:val="007700C2"/>
    <w:rsid w:val="0077577A"/>
    <w:rsid w:val="00786AA6"/>
    <w:rsid w:val="00790068"/>
    <w:rsid w:val="007910EC"/>
    <w:rsid w:val="007B72EA"/>
    <w:rsid w:val="007C3AD6"/>
    <w:rsid w:val="007C3B04"/>
    <w:rsid w:val="007E18A1"/>
    <w:rsid w:val="007F20B7"/>
    <w:rsid w:val="00805A59"/>
    <w:rsid w:val="00806FED"/>
    <w:rsid w:val="00810BA2"/>
    <w:rsid w:val="0081146D"/>
    <w:rsid w:val="00812A2B"/>
    <w:rsid w:val="0081499D"/>
    <w:rsid w:val="008226DC"/>
    <w:rsid w:val="00826482"/>
    <w:rsid w:val="00831D77"/>
    <w:rsid w:val="008338D5"/>
    <w:rsid w:val="00837294"/>
    <w:rsid w:val="00837BD1"/>
    <w:rsid w:val="008420CA"/>
    <w:rsid w:val="008430E0"/>
    <w:rsid w:val="00853414"/>
    <w:rsid w:val="00866B2A"/>
    <w:rsid w:val="00870325"/>
    <w:rsid w:val="00882675"/>
    <w:rsid w:val="008A19AC"/>
    <w:rsid w:val="008A5560"/>
    <w:rsid w:val="008B035F"/>
    <w:rsid w:val="008C3B61"/>
    <w:rsid w:val="008C4D08"/>
    <w:rsid w:val="008D1D64"/>
    <w:rsid w:val="008E02E7"/>
    <w:rsid w:val="008E352B"/>
    <w:rsid w:val="008E766B"/>
    <w:rsid w:val="008F198C"/>
    <w:rsid w:val="008F7EA3"/>
    <w:rsid w:val="00905B90"/>
    <w:rsid w:val="00906964"/>
    <w:rsid w:val="009121F1"/>
    <w:rsid w:val="00913460"/>
    <w:rsid w:val="0091677A"/>
    <w:rsid w:val="00917818"/>
    <w:rsid w:val="00930EAE"/>
    <w:rsid w:val="009362F6"/>
    <w:rsid w:val="0093712A"/>
    <w:rsid w:val="00937919"/>
    <w:rsid w:val="009434FA"/>
    <w:rsid w:val="00944BB3"/>
    <w:rsid w:val="00945254"/>
    <w:rsid w:val="0094696E"/>
    <w:rsid w:val="00946D54"/>
    <w:rsid w:val="0095750B"/>
    <w:rsid w:val="0096110D"/>
    <w:rsid w:val="00961656"/>
    <w:rsid w:val="00974CD8"/>
    <w:rsid w:val="00982375"/>
    <w:rsid w:val="00983A7B"/>
    <w:rsid w:val="00987E8D"/>
    <w:rsid w:val="009939E4"/>
    <w:rsid w:val="00993A4F"/>
    <w:rsid w:val="00996DCF"/>
    <w:rsid w:val="00997AF1"/>
    <w:rsid w:val="009A6804"/>
    <w:rsid w:val="009B1BC0"/>
    <w:rsid w:val="009B3317"/>
    <w:rsid w:val="009B421E"/>
    <w:rsid w:val="009B6F60"/>
    <w:rsid w:val="009C6555"/>
    <w:rsid w:val="009C7C7A"/>
    <w:rsid w:val="009D4467"/>
    <w:rsid w:val="009D4AA8"/>
    <w:rsid w:val="009D50F7"/>
    <w:rsid w:val="009D7633"/>
    <w:rsid w:val="009E14F7"/>
    <w:rsid w:val="009E5160"/>
    <w:rsid w:val="009F0A95"/>
    <w:rsid w:val="009F7E43"/>
    <w:rsid w:val="00A014F1"/>
    <w:rsid w:val="00A01C45"/>
    <w:rsid w:val="00A04FBE"/>
    <w:rsid w:val="00A10EE3"/>
    <w:rsid w:val="00A120D7"/>
    <w:rsid w:val="00A2009C"/>
    <w:rsid w:val="00A2298E"/>
    <w:rsid w:val="00A25B40"/>
    <w:rsid w:val="00A336D2"/>
    <w:rsid w:val="00A33A5E"/>
    <w:rsid w:val="00A41832"/>
    <w:rsid w:val="00A45355"/>
    <w:rsid w:val="00A51510"/>
    <w:rsid w:val="00A523A7"/>
    <w:rsid w:val="00A55C6A"/>
    <w:rsid w:val="00A56DCB"/>
    <w:rsid w:val="00A63AAE"/>
    <w:rsid w:val="00A6415F"/>
    <w:rsid w:val="00A64AA3"/>
    <w:rsid w:val="00A738F4"/>
    <w:rsid w:val="00A77EB2"/>
    <w:rsid w:val="00A81DA8"/>
    <w:rsid w:val="00A92B9F"/>
    <w:rsid w:val="00A945AB"/>
    <w:rsid w:val="00A97920"/>
    <w:rsid w:val="00AA63EE"/>
    <w:rsid w:val="00AB1810"/>
    <w:rsid w:val="00AB308D"/>
    <w:rsid w:val="00AB4B5D"/>
    <w:rsid w:val="00AB6A73"/>
    <w:rsid w:val="00AC5FF1"/>
    <w:rsid w:val="00AD07D5"/>
    <w:rsid w:val="00AD2133"/>
    <w:rsid w:val="00AE0C24"/>
    <w:rsid w:val="00AE2C2B"/>
    <w:rsid w:val="00AE4046"/>
    <w:rsid w:val="00AE6ED9"/>
    <w:rsid w:val="00AF11EB"/>
    <w:rsid w:val="00AF19B7"/>
    <w:rsid w:val="00AF1E82"/>
    <w:rsid w:val="00AF2676"/>
    <w:rsid w:val="00B11D5C"/>
    <w:rsid w:val="00B14983"/>
    <w:rsid w:val="00B165CC"/>
    <w:rsid w:val="00B16F07"/>
    <w:rsid w:val="00B31DE3"/>
    <w:rsid w:val="00B326FC"/>
    <w:rsid w:val="00B41203"/>
    <w:rsid w:val="00B41EEB"/>
    <w:rsid w:val="00B44124"/>
    <w:rsid w:val="00B50C96"/>
    <w:rsid w:val="00B5137C"/>
    <w:rsid w:val="00B57702"/>
    <w:rsid w:val="00B626FF"/>
    <w:rsid w:val="00B634C3"/>
    <w:rsid w:val="00B66F7F"/>
    <w:rsid w:val="00B7330E"/>
    <w:rsid w:val="00B77FD6"/>
    <w:rsid w:val="00B84065"/>
    <w:rsid w:val="00B87DF3"/>
    <w:rsid w:val="00B91D38"/>
    <w:rsid w:val="00B932D1"/>
    <w:rsid w:val="00BA017A"/>
    <w:rsid w:val="00BA0BB4"/>
    <w:rsid w:val="00BA0BE1"/>
    <w:rsid w:val="00BA3C34"/>
    <w:rsid w:val="00BC2228"/>
    <w:rsid w:val="00BC2E76"/>
    <w:rsid w:val="00BC4006"/>
    <w:rsid w:val="00BD3B99"/>
    <w:rsid w:val="00BF3325"/>
    <w:rsid w:val="00BF40A0"/>
    <w:rsid w:val="00BF7F7E"/>
    <w:rsid w:val="00C0464B"/>
    <w:rsid w:val="00C05B17"/>
    <w:rsid w:val="00C1089C"/>
    <w:rsid w:val="00C10ED9"/>
    <w:rsid w:val="00C155FF"/>
    <w:rsid w:val="00C16FED"/>
    <w:rsid w:val="00C20EA2"/>
    <w:rsid w:val="00C33CB5"/>
    <w:rsid w:val="00C33EFC"/>
    <w:rsid w:val="00C517CA"/>
    <w:rsid w:val="00C55608"/>
    <w:rsid w:val="00C5695A"/>
    <w:rsid w:val="00C60FCC"/>
    <w:rsid w:val="00C6305C"/>
    <w:rsid w:val="00C74A35"/>
    <w:rsid w:val="00C74BF6"/>
    <w:rsid w:val="00C83479"/>
    <w:rsid w:val="00C83BE3"/>
    <w:rsid w:val="00C929B1"/>
    <w:rsid w:val="00C975D1"/>
    <w:rsid w:val="00CA0724"/>
    <w:rsid w:val="00CA31EB"/>
    <w:rsid w:val="00CA392D"/>
    <w:rsid w:val="00CA4B82"/>
    <w:rsid w:val="00CB23E0"/>
    <w:rsid w:val="00CC20E6"/>
    <w:rsid w:val="00CD55A2"/>
    <w:rsid w:val="00CD71B9"/>
    <w:rsid w:val="00CE1009"/>
    <w:rsid w:val="00CE2710"/>
    <w:rsid w:val="00CE2BED"/>
    <w:rsid w:val="00CE3969"/>
    <w:rsid w:val="00CF1A10"/>
    <w:rsid w:val="00CF290D"/>
    <w:rsid w:val="00CF2A16"/>
    <w:rsid w:val="00CF61ED"/>
    <w:rsid w:val="00D04724"/>
    <w:rsid w:val="00D04BCE"/>
    <w:rsid w:val="00D06983"/>
    <w:rsid w:val="00D1618D"/>
    <w:rsid w:val="00D20C8B"/>
    <w:rsid w:val="00D32E07"/>
    <w:rsid w:val="00D407A1"/>
    <w:rsid w:val="00D4683E"/>
    <w:rsid w:val="00D523DC"/>
    <w:rsid w:val="00D52408"/>
    <w:rsid w:val="00D52967"/>
    <w:rsid w:val="00D55D74"/>
    <w:rsid w:val="00D56422"/>
    <w:rsid w:val="00D60C55"/>
    <w:rsid w:val="00D614A3"/>
    <w:rsid w:val="00D673CC"/>
    <w:rsid w:val="00D73147"/>
    <w:rsid w:val="00D73C15"/>
    <w:rsid w:val="00D75E62"/>
    <w:rsid w:val="00D76BEF"/>
    <w:rsid w:val="00D84F25"/>
    <w:rsid w:val="00D9175F"/>
    <w:rsid w:val="00D94469"/>
    <w:rsid w:val="00DA2975"/>
    <w:rsid w:val="00DA39CF"/>
    <w:rsid w:val="00DB2A88"/>
    <w:rsid w:val="00DB4440"/>
    <w:rsid w:val="00DB4CDF"/>
    <w:rsid w:val="00DC104B"/>
    <w:rsid w:val="00DD1F12"/>
    <w:rsid w:val="00DE0F06"/>
    <w:rsid w:val="00DE279B"/>
    <w:rsid w:val="00DE2EF8"/>
    <w:rsid w:val="00DE5980"/>
    <w:rsid w:val="00DE6FC6"/>
    <w:rsid w:val="00DE7354"/>
    <w:rsid w:val="00DF505E"/>
    <w:rsid w:val="00E00DD2"/>
    <w:rsid w:val="00E07041"/>
    <w:rsid w:val="00E110B1"/>
    <w:rsid w:val="00E125C9"/>
    <w:rsid w:val="00E16C7B"/>
    <w:rsid w:val="00E21260"/>
    <w:rsid w:val="00E23C4C"/>
    <w:rsid w:val="00E25BBF"/>
    <w:rsid w:val="00E27A22"/>
    <w:rsid w:val="00E42D3F"/>
    <w:rsid w:val="00E430C7"/>
    <w:rsid w:val="00E45129"/>
    <w:rsid w:val="00E46DFD"/>
    <w:rsid w:val="00E56DAA"/>
    <w:rsid w:val="00E67394"/>
    <w:rsid w:val="00E7186B"/>
    <w:rsid w:val="00E81576"/>
    <w:rsid w:val="00E86A8C"/>
    <w:rsid w:val="00E87288"/>
    <w:rsid w:val="00EA3296"/>
    <w:rsid w:val="00EA4AD2"/>
    <w:rsid w:val="00EA56B8"/>
    <w:rsid w:val="00EA7DE9"/>
    <w:rsid w:val="00EB1E98"/>
    <w:rsid w:val="00EB35AF"/>
    <w:rsid w:val="00EB5545"/>
    <w:rsid w:val="00EC1176"/>
    <w:rsid w:val="00ED27E3"/>
    <w:rsid w:val="00ED3C38"/>
    <w:rsid w:val="00EF5AB0"/>
    <w:rsid w:val="00EF5C8B"/>
    <w:rsid w:val="00EF7EC4"/>
    <w:rsid w:val="00F04289"/>
    <w:rsid w:val="00F0497D"/>
    <w:rsid w:val="00F05D8A"/>
    <w:rsid w:val="00F067FA"/>
    <w:rsid w:val="00F20882"/>
    <w:rsid w:val="00F2188E"/>
    <w:rsid w:val="00F2535B"/>
    <w:rsid w:val="00F266CD"/>
    <w:rsid w:val="00F4495C"/>
    <w:rsid w:val="00F5279E"/>
    <w:rsid w:val="00F57F8F"/>
    <w:rsid w:val="00F615EE"/>
    <w:rsid w:val="00F63B95"/>
    <w:rsid w:val="00F6480A"/>
    <w:rsid w:val="00F71B87"/>
    <w:rsid w:val="00F72502"/>
    <w:rsid w:val="00F764EB"/>
    <w:rsid w:val="00F817A2"/>
    <w:rsid w:val="00F8302D"/>
    <w:rsid w:val="00F97485"/>
    <w:rsid w:val="00FA5936"/>
    <w:rsid w:val="00FB61EC"/>
    <w:rsid w:val="00FB6FA2"/>
    <w:rsid w:val="00FC349E"/>
    <w:rsid w:val="00FE02CC"/>
    <w:rsid w:val="00FE3248"/>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5416A17-9547-465B-97E1-FF2B1A1A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styleId="NormalWeb">
    <w:name w:val="Normal (Web)"/>
    <w:basedOn w:val="Normal"/>
    <w:uiPriority w:val="99"/>
    <w:unhideWhenUsed/>
    <w:rsid w:val="008C4D0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090980">
      <w:bodyDiv w:val="1"/>
      <w:marLeft w:val="0"/>
      <w:marRight w:val="0"/>
      <w:marTop w:val="0"/>
      <w:marBottom w:val="0"/>
      <w:divBdr>
        <w:top w:val="none" w:sz="0" w:space="0" w:color="auto"/>
        <w:left w:val="none" w:sz="0" w:space="0" w:color="auto"/>
        <w:bottom w:val="none" w:sz="0" w:space="0" w:color="auto"/>
        <w:right w:val="none" w:sz="0" w:space="0" w:color="auto"/>
      </w:divBdr>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C417-3CF8-48FA-9FDC-A6E94F19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5021</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34023</CharactersWithSpaces>
  <SharedDoc>false</SharedDoc>
  <HLinks>
    <vt:vector size="12" baseType="variant">
      <vt:variant>
        <vt:i4>7405643</vt:i4>
      </vt:variant>
      <vt:variant>
        <vt:i4>9</vt:i4>
      </vt:variant>
      <vt:variant>
        <vt:i4>0</vt:i4>
      </vt:variant>
      <vt:variant>
        <vt:i4>5</vt:i4>
      </vt:variant>
      <vt:variant>
        <vt:lpwstr>https://www.educationscotland.gov.uk/Images/HGIOS4August2016_tcm4-  870533.pdf</vt:lpwstr>
      </vt:variant>
      <vt:variant>
        <vt:lpwstr/>
      </vt:variant>
      <vt:variant>
        <vt:i4>3080317</vt:i4>
      </vt:variant>
      <vt:variant>
        <vt:i4>6</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Fiona J. Thomson</cp:lastModifiedBy>
  <cp:revision>5</cp:revision>
  <cp:lastPrinted>2017-03-21T12:15:00Z</cp:lastPrinted>
  <dcterms:created xsi:type="dcterms:W3CDTF">2017-09-03T13:24:00Z</dcterms:created>
  <dcterms:modified xsi:type="dcterms:W3CDTF">2017-09-11T11:12:00Z</dcterms:modified>
</cp:coreProperties>
</file>